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32"/>
          <w:szCs w:val="40"/>
          <w:lang w:val="en-US" w:eastAsia="zh-CN"/>
        </w:rPr>
      </w:pPr>
      <w:r>
        <w:rPr>
          <w:rFonts w:hint="default" w:ascii="Times New Roman" w:hAnsi="Times New Roman" w:cs="Times New Roman"/>
          <w:b/>
          <w:bCs/>
          <w:sz w:val="32"/>
          <w:szCs w:val="40"/>
          <w:lang w:val="en-US" w:eastAsia="zh-CN"/>
        </w:rPr>
        <w:t>论文中文题目</w:t>
      </w:r>
      <w:r>
        <w:rPr>
          <w:rStyle w:val="10"/>
          <w:rFonts w:hint="default" w:ascii="Times New Roman" w:hAnsi="Times New Roman" w:cs="Times New Roman"/>
          <w:b/>
          <w:bCs/>
          <w:sz w:val="32"/>
          <w:szCs w:val="40"/>
          <w:lang w:val="en-US" w:eastAsia="zh-CN"/>
        </w:rPr>
        <w:footnoteReference w:id="0" w:customMarkFollows="1"/>
        <w:t xml:space="preserve"> </w:t>
      </w:r>
    </w:p>
    <w:p>
      <w:pPr>
        <w:spacing w:line="360" w:lineRule="auto"/>
        <w:jc w:val="center"/>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王</w:t>
      </w:r>
      <w:r>
        <w:rPr>
          <w:rFonts w:hint="default" w:ascii="Times New Roman" w:hAnsi="Times New Roman" w:cs="Times New Roman"/>
          <w:b w:val="0"/>
          <w:bCs w:val="0"/>
          <w:sz w:val="24"/>
          <w:szCs w:val="32"/>
          <w:lang w:val="en-US" w:eastAsia="zh-CN"/>
        </w:rPr>
        <w:t>明</w:t>
      </w:r>
      <w:r>
        <w:rPr>
          <w:rFonts w:hint="default" w:ascii="Times New Roman" w:hAnsi="Times New Roman" w:cs="Times New Roman"/>
          <w:b w:val="0"/>
          <w:bCs w:val="0"/>
          <w:sz w:val="24"/>
          <w:szCs w:val="32"/>
          <w:vertAlign w:val="superscript"/>
          <w:lang w:val="en-US" w:eastAsia="zh-CN"/>
        </w:rPr>
        <w:t>1, 2</w:t>
      </w: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张</w:t>
      </w:r>
      <w:r>
        <w:rPr>
          <w:rFonts w:hint="default" w:ascii="Times New Roman" w:hAnsi="Times New Roman" w:cs="Times New Roman"/>
          <w:b w:val="0"/>
          <w:bCs w:val="0"/>
          <w:sz w:val="24"/>
          <w:szCs w:val="32"/>
          <w:lang w:val="en-US" w:eastAsia="zh-CN"/>
        </w:rPr>
        <w:t>新</w:t>
      </w:r>
      <w:r>
        <w:rPr>
          <w:rFonts w:hint="default" w:ascii="Times New Roman" w:hAnsi="Times New Roman" w:cs="Times New Roman"/>
          <w:b w:val="0"/>
          <w:bCs w:val="0"/>
          <w:sz w:val="24"/>
          <w:szCs w:val="32"/>
          <w:vertAlign w:val="superscript"/>
          <w:lang w:val="en-US" w:eastAsia="zh-CN"/>
        </w:rPr>
        <w:t xml:space="preserve">3, </w:t>
      </w:r>
      <w:r>
        <w:rPr>
          <w:rFonts w:hint="default" w:ascii="Times New Roman" w:hAnsi="Times New Roman" w:cs="Times New Roman"/>
          <w:b w:val="0"/>
          <w:bCs w:val="0"/>
          <w:sz w:val="24"/>
          <w:szCs w:val="32"/>
          <w:vertAlign w:val="superscript"/>
          <w:lang w:val="en-US" w:eastAsia="zh-CN"/>
        </w:rPr>
        <w:t>*</w:t>
      </w: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John</w:t>
      </w: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A</w:t>
      </w: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Wilson</w:t>
      </w:r>
      <w:r>
        <w:rPr>
          <w:rFonts w:hint="default" w:ascii="Times New Roman" w:hAnsi="Times New Roman" w:cs="Times New Roman"/>
          <w:b w:val="0"/>
          <w:bCs w:val="0"/>
          <w:sz w:val="24"/>
          <w:szCs w:val="32"/>
          <w:vertAlign w:val="superscript"/>
          <w:lang w:val="en-US" w:eastAsia="zh-CN"/>
        </w:rPr>
        <w:t>2</w:t>
      </w: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外文姓名，名在前姓在后</w:t>
      </w:r>
      <w:r>
        <w:rPr>
          <w:rFonts w:hint="default" w:ascii="Times New Roman" w:hAnsi="Times New Roman" w:cs="Times New Roman"/>
          <w:b w:val="0"/>
          <w:bCs w:val="0"/>
          <w:sz w:val="24"/>
          <w:szCs w:val="32"/>
          <w:lang w:val="en-US" w:eastAsia="zh-CN"/>
        </w:rPr>
        <w:t>）</w:t>
      </w:r>
    </w:p>
    <w:p>
      <w:pPr>
        <w:numPr>
          <w:ilvl w:val="0"/>
          <w:numId w:val="1"/>
        </w:numPr>
        <w:spacing w:line="360" w:lineRule="auto"/>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XXX大学，XXX学院或部门，城市 邮编，国家</w:t>
      </w:r>
    </w:p>
    <w:p>
      <w:pPr>
        <w:numPr>
          <w:ilvl w:val="0"/>
          <w:numId w:val="1"/>
        </w:numPr>
        <w:spacing w:line="360" w:lineRule="auto"/>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XXX公司，城市 邮编，国家</w:t>
      </w:r>
    </w:p>
    <w:p>
      <w:pPr>
        <w:numPr>
          <w:ilvl w:val="0"/>
          <w:numId w:val="1"/>
        </w:numPr>
        <w:spacing w:line="360" w:lineRule="auto"/>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XXX研究院，城市 邮编，国家</w:t>
      </w:r>
    </w:p>
    <w:p>
      <w:pPr>
        <w:spacing w:line="360" w:lineRule="auto"/>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t>
      </w:r>
      <w:r>
        <w:rPr>
          <w:rFonts w:hint="default" w:ascii="Times New Roman" w:hAnsi="Times New Roman" w:cs="Times New Roman"/>
          <w:b w:val="0"/>
          <w:bCs w:val="0"/>
          <w:sz w:val="24"/>
          <w:szCs w:val="32"/>
          <w:lang w:val="en-US" w:eastAsia="zh-CN"/>
        </w:rPr>
        <w:t xml:space="preserve">通信作者，E-mail: </w:t>
      </w:r>
      <w:r>
        <w:rPr>
          <w:rFonts w:hint="default" w:ascii="Times New Roman" w:hAnsi="Times New Roman" w:cs="Times New Roman"/>
          <w:b w:val="0"/>
          <w:bCs w:val="0"/>
          <w:sz w:val="24"/>
          <w:szCs w:val="32"/>
          <w:lang w:val="en-US" w:eastAsia="zh-CN"/>
        </w:rPr>
        <w:t>xxx</w:t>
      </w:r>
      <w:r>
        <w:rPr>
          <w:rFonts w:hint="default" w:ascii="Times New Roman" w:hAnsi="Times New Roman" w:cs="Times New Roman"/>
          <w:b w:val="0"/>
          <w:bCs w:val="0"/>
          <w:sz w:val="24"/>
          <w:szCs w:val="32"/>
          <w:lang w:val="en-US" w:eastAsia="zh-CN"/>
        </w:rPr>
        <w:t>@</w:t>
      </w:r>
      <w:r>
        <w:rPr>
          <w:rFonts w:hint="default" w:ascii="Times New Roman" w:hAnsi="Times New Roman" w:cs="Times New Roman"/>
          <w:b w:val="0"/>
          <w:bCs w:val="0"/>
          <w:sz w:val="24"/>
          <w:szCs w:val="32"/>
          <w:lang w:val="en-US" w:eastAsia="zh-CN"/>
        </w:rPr>
        <w:t>yyy</w:t>
      </w:r>
      <w:r>
        <w:rPr>
          <w:rFonts w:hint="default" w:ascii="Times New Roman" w:hAnsi="Times New Roman" w:cs="Times New Roman"/>
          <w:b w:val="0"/>
          <w:bCs w:val="0"/>
          <w:sz w:val="24"/>
          <w:szCs w:val="32"/>
          <w:lang w:val="en-US" w:eastAsia="zh-CN"/>
        </w:rPr>
        <w:t>.</w:t>
      </w:r>
      <w:r>
        <w:rPr>
          <w:rFonts w:hint="default" w:ascii="Times New Roman" w:hAnsi="Times New Roman" w:cs="Times New Roman"/>
          <w:b w:val="0"/>
          <w:bCs w:val="0"/>
          <w:sz w:val="24"/>
          <w:szCs w:val="32"/>
          <w:lang w:val="en-US" w:eastAsia="zh-CN"/>
        </w:rPr>
        <w:t>com</w:t>
      </w:r>
      <w:r>
        <w:rPr>
          <w:rFonts w:hint="default" w:ascii="Times New Roman" w:hAnsi="Times New Roman" w:cs="Times New Roman"/>
          <w:b w:val="0"/>
          <w:bCs w:val="0"/>
          <w:sz w:val="24"/>
          <w:szCs w:val="32"/>
          <w:lang w:val="en-US" w:eastAsia="zh-CN"/>
        </w:rPr>
        <w:t>（通信作者</w:t>
      </w:r>
      <w:r>
        <w:rPr>
          <w:rFonts w:hint="default" w:ascii="Times New Roman" w:hAnsi="Times New Roman" w:cs="Times New Roman"/>
          <w:b w:val="0"/>
          <w:bCs w:val="0"/>
          <w:sz w:val="24"/>
          <w:szCs w:val="32"/>
          <w:lang w:val="en-US" w:eastAsia="zh-CN"/>
        </w:rPr>
        <w:t>常用邮箱</w:t>
      </w:r>
      <w:r>
        <w:rPr>
          <w:rFonts w:hint="default" w:ascii="Times New Roman" w:hAnsi="Times New Roman" w:cs="Times New Roman"/>
          <w:b w:val="0"/>
          <w:bCs w:val="0"/>
          <w:sz w:val="24"/>
          <w:szCs w:val="32"/>
          <w:lang w:val="en-US" w:eastAsia="zh-CN"/>
        </w:rPr>
        <w:t>）</w:t>
      </w:r>
    </w:p>
    <w:p>
      <w:pPr>
        <w:spacing w:line="360" w:lineRule="auto"/>
        <w:jc w:val="both"/>
        <w:rPr>
          <w:rFonts w:hint="default" w:ascii="Times New Roman" w:hAnsi="Times New Roman" w:cs="Times New Roman"/>
          <w:b w:val="0"/>
          <w:bCs w:val="0"/>
          <w:sz w:val="24"/>
          <w:szCs w:val="32"/>
          <w:lang w:val="en-US" w:eastAsia="zh-CN"/>
        </w:rPr>
      </w:pPr>
    </w:p>
    <w:p>
      <w:p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bCs/>
          <w:sz w:val="24"/>
          <w:szCs w:val="32"/>
          <w:lang w:val="en-US" w:eastAsia="zh-CN"/>
        </w:rPr>
        <w:t>摘要</w:t>
      </w:r>
      <w:r>
        <w:rPr>
          <w:rFonts w:hint="default" w:ascii="Times New Roman" w:hAnsi="Times New Roman" w:cs="Times New Roman"/>
          <w:b/>
          <w:bCs/>
          <w:sz w:val="24"/>
          <w:szCs w:val="32"/>
          <w:lang w:val="en-US" w:eastAsia="zh-CN"/>
        </w:rPr>
        <w:t>：</w:t>
      </w:r>
      <w:r>
        <w:rPr>
          <w:rFonts w:hint="default" w:ascii="Times New Roman" w:hAnsi="Times New Roman" w:cs="Times New Roman"/>
          <w:b w:val="0"/>
          <w:bCs w:val="0"/>
          <w:sz w:val="24"/>
          <w:szCs w:val="32"/>
          <w:lang w:val="en-US" w:eastAsia="zh-CN"/>
        </w:rPr>
        <w:t>按照目的、方法、结果和结论</w:t>
      </w:r>
      <w:r>
        <w:rPr>
          <w:rFonts w:hint="default" w:ascii="Times New Roman" w:hAnsi="Times New Roman" w:cs="Times New Roman"/>
          <w:b w:val="0"/>
          <w:bCs w:val="0"/>
          <w:sz w:val="24"/>
          <w:szCs w:val="32"/>
          <w:lang w:val="en-US" w:eastAsia="zh-CN"/>
        </w:rPr>
        <w:t>结构</w:t>
      </w:r>
      <w:r>
        <w:rPr>
          <w:rFonts w:hint="default" w:ascii="Times New Roman" w:hAnsi="Times New Roman" w:cs="Times New Roman"/>
          <w:b w:val="0"/>
          <w:bCs w:val="0"/>
          <w:sz w:val="24"/>
          <w:szCs w:val="32"/>
          <w:lang w:val="en-US" w:eastAsia="zh-CN"/>
        </w:rPr>
        <w:t>。不</w:t>
      </w:r>
      <w:r>
        <w:rPr>
          <w:rFonts w:hint="default" w:ascii="Times New Roman" w:hAnsi="Times New Roman" w:cs="Times New Roman"/>
          <w:b w:val="0"/>
          <w:bCs w:val="0"/>
          <w:sz w:val="24"/>
          <w:szCs w:val="32"/>
          <w:lang w:val="en-US" w:eastAsia="zh-CN"/>
        </w:rPr>
        <w:t>能出现</w:t>
      </w:r>
      <w:r>
        <w:rPr>
          <w:rFonts w:hint="default" w:ascii="Times New Roman" w:hAnsi="Times New Roman" w:cs="Times New Roman"/>
          <w:b w:val="0"/>
          <w:bCs w:val="0"/>
          <w:sz w:val="24"/>
          <w:szCs w:val="32"/>
          <w:lang w:val="en-US" w:eastAsia="zh-CN"/>
        </w:rPr>
        <w:t>参考文献编号</w:t>
      </w:r>
      <w:r>
        <w:rPr>
          <w:rFonts w:hint="default" w:ascii="Times New Roman" w:hAnsi="Times New Roman" w:cs="Times New Roman"/>
          <w:b w:val="0"/>
          <w:bCs w:val="0"/>
          <w:sz w:val="24"/>
          <w:szCs w:val="32"/>
          <w:lang w:val="en-US" w:eastAsia="zh-CN"/>
        </w:rPr>
        <w:t>，</w:t>
      </w:r>
      <w:r>
        <w:rPr>
          <w:rFonts w:hint="default" w:ascii="Times New Roman" w:hAnsi="Times New Roman" w:cs="Times New Roman"/>
          <w:b w:val="0"/>
          <w:bCs w:val="0"/>
          <w:sz w:val="24"/>
          <w:szCs w:val="32"/>
          <w:lang w:val="en-US" w:eastAsia="zh-CN"/>
        </w:rPr>
        <w:t>不分段</w:t>
      </w:r>
      <w:r>
        <w:rPr>
          <w:rFonts w:hint="default" w:ascii="Times New Roman" w:hAnsi="Times New Roman" w:cs="Times New Roman"/>
          <w:b w:val="0"/>
          <w:bCs w:val="0"/>
          <w:sz w:val="24"/>
          <w:szCs w:val="32"/>
          <w:lang w:val="en-US" w:eastAsia="zh-CN"/>
        </w:rPr>
        <w:t>，字数不宜超过300字</w:t>
      </w:r>
      <w:r>
        <w:rPr>
          <w:rFonts w:hint="default" w:ascii="Times New Roman" w:hAnsi="Times New Roman" w:cs="Times New Roman"/>
          <w:b w:val="0"/>
          <w:bCs w:val="0"/>
          <w:sz w:val="24"/>
          <w:szCs w:val="32"/>
          <w:lang w:val="en-US" w:eastAsia="zh-CN"/>
        </w:rPr>
        <w:t xml:space="preserve">。 </w:t>
      </w:r>
    </w:p>
    <w:p>
      <w:p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bCs/>
          <w:sz w:val="24"/>
          <w:szCs w:val="32"/>
          <w:lang w:val="en-US" w:eastAsia="zh-CN"/>
        </w:rPr>
        <w:t>关键词</w:t>
      </w:r>
      <w:r>
        <w:rPr>
          <w:rFonts w:hint="default" w:ascii="Times New Roman" w:hAnsi="Times New Roman" w:cs="Times New Roman"/>
          <w:b/>
          <w:bCs/>
          <w:sz w:val="24"/>
          <w:szCs w:val="32"/>
          <w:lang w:val="en-US" w:eastAsia="zh-CN"/>
        </w:rPr>
        <w:t>：</w:t>
      </w:r>
      <w:r>
        <w:rPr>
          <w:rFonts w:hint="default" w:ascii="Times New Roman" w:hAnsi="Times New Roman" w:cs="Times New Roman"/>
          <w:b w:val="0"/>
          <w:bCs w:val="0"/>
          <w:sz w:val="24"/>
          <w:szCs w:val="32"/>
          <w:lang w:val="en-US" w:eastAsia="zh-CN"/>
        </w:rPr>
        <w:t>关键词一; 关键词二; 关键词三 （最多</w:t>
      </w:r>
      <w:r>
        <w:rPr>
          <w:rFonts w:hint="default" w:ascii="Times New Roman" w:hAnsi="Times New Roman" w:cs="Times New Roman"/>
          <w:b w:val="0"/>
          <w:bCs w:val="0"/>
          <w:sz w:val="24"/>
          <w:szCs w:val="32"/>
          <w:lang w:val="en-US" w:eastAsia="zh-CN"/>
        </w:rPr>
        <w:t>8</w:t>
      </w:r>
      <w:r>
        <w:rPr>
          <w:rFonts w:hint="default" w:ascii="Times New Roman" w:hAnsi="Times New Roman" w:cs="Times New Roman"/>
          <w:b w:val="0"/>
          <w:bCs w:val="0"/>
          <w:sz w:val="24"/>
          <w:szCs w:val="32"/>
          <w:lang w:val="en-US" w:eastAsia="zh-CN"/>
        </w:rPr>
        <w:t xml:space="preserve">个，用分号隔开） </w:t>
      </w:r>
    </w:p>
    <w:p>
      <w:p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中图分类号</w:t>
      </w:r>
      <w:r>
        <w:rPr>
          <w:rFonts w:hint="default" w:ascii="Times New Roman" w:hAnsi="Times New Roman" w:cs="Times New Roman"/>
          <w:b w:val="0"/>
          <w:bCs w:val="0"/>
          <w:sz w:val="24"/>
          <w:szCs w:val="32"/>
          <w:lang w:val="en-US" w:eastAsia="zh-CN"/>
        </w:rPr>
        <w:t>：</w:t>
      </w:r>
      <w:r>
        <w:rPr>
          <w:rFonts w:hint="default" w:ascii="Times New Roman" w:hAnsi="Times New Roman" w:cs="Times New Roman"/>
          <w:b w:val="0"/>
          <w:bCs w:val="0"/>
          <w:sz w:val="24"/>
          <w:szCs w:val="32"/>
          <w:lang w:val="en-US" w:eastAsia="zh-CN"/>
        </w:rPr>
        <w:t>X123 （小数点后不必列出</w:t>
      </w:r>
      <w:r>
        <w:rPr>
          <w:rFonts w:hint="default" w:ascii="Times New Roman" w:hAnsi="Times New Roman" w:cs="Times New Roman"/>
          <w:b w:val="0"/>
          <w:bCs w:val="0"/>
          <w:sz w:val="24"/>
          <w:szCs w:val="32"/>
          <w:lang w:val="en-US" w:eastAsia="zh-CN"/>
        </w:rPr>
        <w:t>，</w:t>
      </w:r>
      <w:r>
        <w:rPr>
          <w:rFonts w:hint="default" w:ascii="Times New Roman" w:hAnsi="Times New Roman" w:cs="Times New Roman"/>
          <w:b w:val="0"/>
          <w:bCs w:val="0"/>
          <w:sz w:val="24"/>
          <w:szCs w:val="32"/>
          <w:lang w:val="en-US" w:eastAsia="zh-CN"/>
        </w:rPr>
        <w:t>不知道分类号的可以</w:t>
      </w:r>
      <w:r>
        <w:rPr>
          <w:rFonts w:hint="default" w:ascii="Times New Roman" w:hAnsi="Times New Roman" w:cs="Times New Roman"/>
          <w:b w:val="0"/>
          <w:bCs w:val="0"/>
          <w:sz w:val="24"/>
          <w:szCs w:val="32"/>
          <w:lang w:val="en-US" w:eastAsia="zh-CN"/>
        </w:rPr>
        <w:t>留空</w:t>
      </w:r>
      <w:r>
        <w:rPr>
          <w:rFonts w:hint="default" w:ascii="Times New Roman" w:hAnsi="Times New Roman" w:cs="Times New Roman"/>
          <w:b w:val="0"/>
          <w:bCs w:val="0"/>
          <w:sz w:val="24"/>
          <w:szCs w:val="32"/>
          <w:lang w:val="en-US" w:eastAsia="zh-CN"/>
        </w:rPr>
        <w:t xml:space="preserve">） </w:t>
      </w:r>
    </w:p>
    <w:p>
      <w:pPr>
        <w:spacing w:line="360" w:lineRule="auto"/>
        <w:jc w:val="both"/>
        <w:rPr>
          <w:rFonts w:hint="default" w:ascii="Times New Roman" w:hAnsi="Times New Roman" w:cs="Times New Roman"/>
          <w:b w:val="0"/>
          <w:bCs w:val="0"/>
          <w:sz w:val="24"/>
          <w:szCs w:val="32"/>
          <w:lang w:val="en-US" w:eastAsia="zh-CN"/>
        </w:rPr>
      </w:pPr>
    </w:p>
    <w:p>
      <w:pPr>
        <w:spacing w:line="360" w:lineRule="auto"/>
        <w:jc w:val="center"/>
        <w:rPr>
          <w:rFonts w:hint="default" w:ascii="Times New Roman" w:hAnsi="Times New Roman" w:cs="Times New Roman"/>
          <w:b w:val="0"/>
          <w:bCs w:val="0"/>
          <w:sz w:val="24"/>
          <w:szCs w:val="32"/>
          <w:lang w:val="en-US" w:eastAsia="zh-CN"/>
        </w:rPr>
      </w:pPr>
      <w:r>
        <w:rPr>
          <w:rFonts w:hint="default" w:ascii="Times New Roman" w:hAnsi="Times New Roman" w:cs="Times New Roman"/>
          <w:b/>
          <w:bCs/>
          <w:sz w:val="32"/>
          <w:szCs w:val="40"/>
          <w:lang w:val="en-US" w:eastAsia="zh-CN"/>
        </w:rPr>
        <w:t xml:space="preserve">English Title </w:t>
      </w:r>
      <w:r>
        <w:rPr>
          <w:rFonts w:hint="default" w:ascii="Times New Roman" w:hAnsi="Times New Roman" w:cs="Times New Roman"/>
          <w:b w:val="0"/>
          <w:bCs w:val="0"/>
          <w:sz w:val="24"/>
          <w:szCs w:val="32"/>
          <w:lang w:val="en-US" w:eastAsia="zh-CN"/>
        </w:rPr>
        <w:t>(首字母大写)</w:t>
      </w:r>
    </w:p>
    <w:p>
      <w:pPr>
        <w:spacing w:line="360" w:lineRule="auto"/>
        <w:jc w:val="center"/>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Wang Ming</w:t>
      </w:r>
      <w:r>
        <w:rPr>
          <w:rFonts w:hint="default" w:ascii="Times New Roman" w:hAnsi="Times New Roman" w:cs="Times New Roman"/>
          <w:b w:val="0"/>
          <w:bCs w:val="0"/>
          <w:sz w:val="24"/>
          <w:szCs w:val="32"/>
          <w:vertAlign w:val="superscript"/>
          <w:lang w:val="en-US" w:eastAsia="zh-CN"/>
        </w:rPr>
        <w:t>1, 2</w:t>
      </w:r>
      <w:r>
        <w:rPr>
          <w:rFonts w:hint="default" w:ascii="Times New Roman" w:hAnsi="Times New Roman" w:cs="Times New Roman"/>
          <w:b w:val="0"/>
          <w:bCs w:val="0"/>
          <w:sz w:val="24"/>
          <w:szCs w:val="32"/>
          <w:lang w:val="en-US" w:eastAsia="zh-CN"/>
        </w:rPr>
        <w:t>, Zhang Xin</w:t>
      </w:r>
      <w:r>
        <w:rPr>
          <w:rFonts w:hint="default" w:ascii="Times New Roman" w:hAnsi="Times New Roman" w:cs="Times New Roman"/>
          <w:b w:val="0"/>
          <w:bCs w:val="0"/>
          <w:sz w:val="24"/>
          <w:szCs w:val="32"/>
          <w:vertAlign w:val="superscript"/>
          <w:lang w:val="en-US" w:eastAsia="zh-CN"/>
        </w:rPr>
        <w:t>3, *</w:t>
      </w:r>
      <w:r>
        <w:rPr>
          <w:rFonts w:hint="default" w:ascii="Times New Roman" w:hAnsi="Times New Roman" w:cs="Times New Roman"/>
          <w:b w:val="0"/>
          <w:bCs w:val="0"/>
          <w:sz w:val="24"/>
          <w:szCs w:val="32"/>
          <w:lang w:val="en-US" w:eastAsia="zh-CN"/>
        </w:rPr>
        <w:t>, John</w:t>
      </w: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A</w:t>
      </w: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Wilson</w:t>
      </w:r>
      <w:r>
        <w:rPr>
          <w:rFonts w:hint="default" w:ascii="Times New Roman" w:hAnsi="Times New Roman" w:cs="Times New Roman"/>
          <w:b w:val="0"/>
          <w:bCs w:val="0"/>
          <w:sz w:val="24"/>
          <w:szCs w:val="32"/>
          <w:vertAlign w:val="superscript"/>
          <w:lang w:val="en-US" w:eastAsia="zh-CN"/>
        </w:rPr>
        <w:t>2</w:t>
      </w: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外文名前姓后，中国人姓前名后</w:t>
      </w:r>
      <w:r>
        <w:rPr>
          <w:rFonts w:hint="default" w:ascii="Times New Roman" w:hAnsi="Times New Roman" w:cs="Times New Roman"/>
          <w:b w:val="0"/>
          <w:bCs w:val="0"/>
          <w:sz w:val="24"/>
          <w:szCs w:val="32"/>
          <w:lang w:val="en-US" w:eastAsia="zh-CN"/>
        </w:rPr>
        <w:t>）</w:t>
      </w:r>
    </w:p>
    <w:p>
      <w:pPr>
        <w:numPr>
          <w:ilvl w:val="0"/>
          <w:numId w:val="2"/>
        </w:num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Department of XXX, YYY University, City 12345, PR China</w:t>
      </w:r>
    </w:p>
    <w:p>
      <w:pPr>
        <w:numPr>
          <w:ilvl w:val="0"/>
          <w:numId w:val="2"/>
        </w:num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XXX Co. Ltd., City 12345, PR China</w:t>
      </w:r>
    </w:p>
    <w:p>
      <w:pPr>
        <w:numPr>
          <w:ilvl w:val="0"/>
          <w:numId w:val="2"/>
        </w:num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XXX Institute, City 12345, USA</w:t>
      </w:r>
    </w:p>
    <w:p>
      <w:pPr>
        <w:numPr>
          <w:ilvl w:val="0"/>
          <w:numId w:val="0"/>
        </w:numPr>
        <w:spacing w:line="360" w:lineRule="auto"/>
        <w:jc w:val="both"/>
        <w:rPr>
          <w:rFonts w:hint="default" w:ascii="Times New Roman" w:hAnsi="Times New Roman" w:cs="Times New Roman"/>
          <w:b w:val="0"/>
          <w:bCs w:val="0"/>
          <w:sz w:val="24"/>
          <w:szCs w:val="32"/>
          <w:lang w:val="en-US" w:eastAsia="zh-CN"/>
        </w:rPr>
      </w:pPr>
    </w:p>
    <w:p>
      <w:pPr>
        <w:numPr>
          <w:ilvl w:val="0"/>
          <w:numId w:val="0"/>
        </w:num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Abstract: (要求同中文)</w:t>
      </w:r>
    </w:p>
    <w:p>
      <w:pPr>
        <w:numPr>
          <w:ilvl w:val="0"/>
          <w:numId w:val="0"/>
        </w:num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Keywords: (要求同中文)</w:t>
      </w:r>
    </w:p>
    <w:p>
      <w:pPr>
        <w:numPr>
          <w:ilvl w:val="0"/>
          <w:numId w:val="0"/>
        </w:numPr>
        <w:spacing w:line="360" w:lineRule="auto"/>
        <w:jc w:val="both"/>
        <w:rPr>
          <w:rFonts w:hint="default" w:ascii="Times New Roman" w:hAnsi="Times New Roman" w:cs="Times New Roman"/>
          <w:b w:val="0"/>
          <w:bCs w:val="0"/>
          <w:sz w:val="24"/>
          <w:szCs w:val="32"/>
          <w:lang w:val="en-US" w:eastAsia="zh-CN"/>
        </w:rPr>
      </w:pPr>
    </w:p>
    <w:p>
      <w:pPr>
        <w:numPr>
          <w:ilvl w:val="0"/>
          <w:numId w:val="0"/>
        </w:numPr>
        <w:spacing w:line="360" w:lineRule="auto"/>
        <w:jc w:val="both"/>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引言:</w:t>
      </w:r>
    </w:p>
    <w:p>
      <w:pPr>
        <w:numPr>
          <w:ilvl w:val="0"/>
          <w:numId w:val="0"/>
        </w:numPr>
        <w:spacing w:line="360" w:lineRule="auto"/>
        <w:ind w:firstLine="480" w:firstLineChars="200"/>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全文采用单栏排版，不用分栏。全文格式采用默认的office word或者WPS word格式，不要进行任何格式调整，以及修改页边距或者其他默认设置。资助项目使用脚注在第一页进行说明。参考文献按照首次出现顺序使用[1], [2], [3], [4-7],... 方式在右上角标注。例如XXX等通过某研究得出某结论</w:t>
      </w:r>
      <w:r>
        <w:rPr>
          <w:rFonts w:hint="default" w:ascii="Times New Roman" w:hAnsi="Times New Roman" w:cs="Times New Roman"/>
          <w:b w:val="0"/>
          <w:bCs w:val="0"/>
          <w:sz w:val="24"/>
          <w:szCs w:val="32"/>
          <w:vertAlign w:val="superscript"/>
          <w:lang w:val="en-US" w:eastAsia="zh-CN"/>
        </w:rPr>
        <w:t>[1]</w:t>
      </w:r>
      <w:r>
        <w:rPr>
          <w:rFonts w:hint="default" w:ascii="Times New Roman" w:hAnsi="Times New Roman" w:cs="Times New Roman"/>
          <w:b w:val="0"/>
          <w:bCs w:val="0"/>
          <w:sz w:val="24"/>
          <w:szCs w:val="32"/>
          <w:lang w:val="en-US" w:eastAsia="zh-CN"/>
        </w:rPr>
        <w:t>。正文标题包括引言、材料与方法、结果与讨论、结论部分，根据不同类型文章，可作适当调整和修改。</w:t>
      </w:r>
      <w:r>
        <w:rPr>
          <w:rFonts w:hint="eastAsia" w:ascii="Times New Roman" w:hAnsi="Times New Roman" w:cs="Times New Roman"/>
          <w:b w:val="0"/>
          <w:bCs w:val="0"/>
          <w:sz w:val="24"/>
          <w:szCs w:val="32"/>
          <w:lang w:val="en-US" w:eastAsia="zh-CN"/>
        </w:rPr>
        <w:t>正文中文采用宋体小四字体，英文采用Times new roman小四字体。</w:t>
      </w:r>
    </w:p>
    <w:p>
      <w:pPr>
        <w:numPr>
          <w:ilvl w:val="0"/>
          <w:numId w:val="0"/>
        </w:numPr>
        <w:spacing w:line="360" w:lineRule="auto"/>
        <w:ind w:firstLine="480" w:firstLineChars="200"/>
        <w:jc w:val="both"/>
        <w:rPr>
          <w:rFonts w:hint="default" w:ascii="Times New Roman" w:hAnsi="Times New Roman" w:cs="Times New Roman"/>
          <w:b w:val="0"/>
          <w:bCs w:val="0"/>
          <w:sz w:val="24"/>
          <w:szCs w:val="32"/>
          <w:lang w:val="en-US" w:eastAsia="zh-CN"/>
        </w:rPr>
      </w:pPr>
    </w:p>
    <w:p>
      <w:pPr>
        <w:numPr>
          <w:ilvl w:val="0"/>
          <w:numId w:val="0"/>
        </w:numPr>
        <w:spacing w:line="360" w:lineRule="auto"/>
        <w:jc w:val="both"/>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1 图和表格式</w:t>
      </w:r>
    </w:p>
    <w:p>
      <w:pPr>
        <w:numPr>
          <w:ilvl w:val="1"/>
          <w:numId w:val="3"/>
        </w:numPr>
        <w:spacing w:line="360" w:lineRule="auto"/>
        <w:jc w:val="both"/>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图的格式</w:t>
      </w:r>
    </w:p>
    <w:p>
      <w:pPr>
        <w:numPr>
          <w:numId w:val="0"/>
        </w:numPr>
        <w:spacing w:line="360" w:lineRule="auto"/>
        <w:ind w:leftChars="0" w:firstLine="480"/>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图中内容和字体必须清晰。所有图文中必须提到，描述方法例如：如图1所示，见图2，图3描述了XXX等。单图无子图宽度为</w:t>
      </w:r>
      <w:r>
        <w:rPr>
          <w:rFonts w:hint="eastAsia" w:ascii="Times New Roman" w:hAnsi="Times New Roman" w:cs="Times New Roman"/>
          <w:b w:val="0"/>
          <w:bCs w:val="0"/>
          <w:sz w:val="24"/>
          <w:szCs w:val="32"/>
          <w:lang w:val="en-US" w:eastAsia="zh-CN"/>
        </w:rPr>
        <w:t>6</w:t>
      </w:r>
      <w:r>
        <w:rPr>
          <w:rFonts w:hint="default" w:ascii="Times New Roman" w:hAnsi="Times New Roman" w:cs="Times New Roman"/>
          <w:b w:val="0"/>
          <w:bCs w:val="0"/>
          <w:sz w:val="24"/>
          <w:szCs w:val="32"/>
          <w:lang w:val="en-US" w:eastAsia="zh-CN"/>
        </w:rPr>
        <w:t xml:space="preserve"> cm（图1所示）。</w:t>
      </w:r>
      <w:r>
        <w:rPr>
          <w:rFonts w:hint="eastAsia" w:ascii="Times New Roman" w:hAnsi="Times New Roman" w:cs="Times New Roman"/>
          <w:b w:val="0"/>
          <w:bCs w:val="0"/>
          <w:sz w:val="24"/>
          <w:szCs w:val="32"/>
          <w:lang w:val="en-US" w:eastAsia="zh-CN"/>
        </w:rPr>
        <w:t>如果单图是方法流程图、技术路线等大图，宽度为12 cm。如果图包含子图，例如里面含有（a）（b）（c）等子图宽度同样为14 cm，例如图2所示。所有图请不要在word中制图，请使用其他制图软件编辑后截图粘贴或者插入你的word中。图的分辨率不低于300 dpi。所有图需配有中文标题和英文标题，如图1和图2所示。如果图是曲线图，统计图，X和Y轴需要进行说明，以及图中不同曲线，不同柱状，不同颜色表示区域需要在图中进行必要说明，如图3所示。</w:t>
      </w:r>
    </w:p>
    <w:p>
      <w:pPr>
        <w:numPr>
          <w:numId w:val="0"/>
        </w:num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160270" cy="2154555"/>
            <wp:effectExtent l="0" t="0" r="190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60270" cy="2154555"/>
                    </a:xfrm>
                    <a:prstGeom prst="rect">
                      <a:avLst/>
                    </a:prstGeom>
                    <a:noFill/>
                    <a:ln>
                      <a:noFill/>
                    </a:ln>
                  </pic:spPr>
                </pic:pic>
              </a:graphicData>
            </a:graphic>
          </wp:inline>
        </w:drawing>
      </w:r>
    </w:p>
    <w:p>
      <w:pPr>
        <w:numPr>
          <w:numId w:val="0"/>
        </w:num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图1 中文标题</w:t>
      </w:r>
    </w:p>
    <w:p>
      <w:pPr>
        <w:numPr>
          <w:numId w:val="0"/>
        </w:num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Fig. 1 English title</w:t>
      </w:r>
    </w:p>
    <w:p>
      <w:pPr>
        <w:numPr>
          <w:numId w:val="0"/>
        </w:numPr>
        <w:spacing w:line="360" w:lineRule="auto"/>
        <w:jc w:val="center"/>
        <w:rPr>
          <w:rFonts w:hint="default" w:ascii="Times New Roman" w:hAnsi="Times New Roman" w:cs="Times New Roman"/>
          <w:lang w:val="en-US" w:eastAsia="zh-CN"/>
        </w:rPr>
      </w:pPr>
    </w:p>
    <w:p>
      <w:pPr>
        <w:numPr>
          <w:numId w:val="0"/>
        </w:numPr>
        <w:spacing w:line="360" w:lineRule="auto"/>
        <w:jc w:val="center"/>
        <w:rPr>
          <w:rFonts w:hint="default" w:ascii="Times New Roman" w:hAnsi="Times New Roman" w:cs="Times New Roman"/>
          <w:lang w:val="en-US" w:eastAsia="zh-CN"/>
        </w:rPr>
      </w:pPr>
      <w:r>
        <w:drawing>
          <wp:inline distT="0" distB="0" distL="114300" distR="114300">
            <wp:extent cx="4319905" cy="2680970"/>
            <wp:effectExtent l="0" t="0" r="444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319905" cy="2680970"/>
                    </a:xfrm>
                    <a:prstGeom prst="rect">
                      <a:avLst/>
                    </a:prstGeom>
                    <a:noFill/>
                    <a:ln>
                      <a:noFill/>
                    </a:ln>
                  </pic:spPr>
                </pic:pic>
              </a:graphicData>
            </a:graphic>
          </wp:inline>
        </w:drawing>
      </w:r>
    </w:p>
    <w:p>
      <w:pPr>
        <w:numPr>
          <w:ilvl w:val="0"/>
          <w:numId w:val="0"/>
        </w:num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图</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 xml:space="preserve"> 中文标题</w:t>
      </w:r>
      <w:r>
        <w:rPr>
          <w:rFonts w:hint="eastAsia" w:ascii="Times New Roman" w:hAnsi="Times New Roman" w:cs="Times New Roman"/>
          <w:b/>
          <w:bCs/>
          <w:lang w:val="en-US" w:eastAsia="zh-CN"/>
        </w:rPr>
        <w:t>：子图(a)和子图(b)</w:t>
      </w:r>
    </w:p>
    <w:p>
      <w:pPr>
        <w:numPr>
          <w:ilvl w:val="0"/>
          <w:numId w:val="0"/>
        </w:numPr>
        <w:spacing w:line="360" w:lineRule="auto"/>
        <w:jc w:val="center"/>
        <w:rPr>
          <w:rFonts w:hint="eastAsia" w:ascii="Times New Roman" w:hAnsi="Times New Roman" w:cs="Times New Roman"/>
          <w:b/>
          <w:bCs/>
          <w:lang w:val="en-US" w:eastAsia="zh-CN"/>
        </w:rPr>
      </w:pPr>
      <w:r>
        <w:rPr>
          <w:rFonts w:hint="default" w:ascii="Times New Roman" w:hAnsi="Times New Roman" w:cs="Times New Roman"/>
          <w:b/>
          <w:bCs/>
          <w:lang w:val="en-US" w:eastAsia="zh-CN"/>
        </w:rPr>
        <w:t xml:space="preserve">Fig. </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 xml:space="preserve"> English title</w:t>
      </w:r>
      <w:r>
        <w:rPr>
          <w:rFonts w:hint="eastAsia" w:ascii="Times New Roman" w:hAnsi="Times New Roman" w:cs="Times New Roman"/>
          <w:b/>
          <w:bCs/>
          <w:lang w:val="en-US" w:eastAsia="zh-CN"/>
        </w:rPr>
        <w:t>: (a) image 1, (b) image 2</w:t>
      </w:r>
    </w:p>
    <w:p>
      <w:pPr>
        <w:numPr>
          <w:ilvl w:val="0"/>
          <w:numId w:val="0"/>
        </w:numPr>
        <w:spacing w:line="360" w:lineRule="auto"/>
        <w:jc w:val="center"/>
        <w:rPr>
          <w:rFonts w:hint="eastAsia" w:ascii="Times New Roman" w:hAnsi="Times New Roman" w:cs="Times New Roman"/>
          <w:b/>
          <w:bCs/>
          <w:lang w:val="en-US" w:eastAsia="zh-CN"/>
        </w:rPr>
      </w:pPr>
    </w:p>
    <w:p>
      <w:pPr>
        <w:numPr>
          <w:ilvl w:val="0"/>
          <w:numId w:val="0"/>
        </w:numPr>
        <w:spacing w:line="360" w:lineRule="auto"/>
        <w:jc w:val="center"/>
      </w:pPr>
      <w:r>
        <w:drawing>
          <wp:inline distT="0" distB="0" distL="114300" distR="114300">
            <wp:extent cx="2160270" cy="1451610"/>
            <wp:effectExtent l="0" t="0" r="190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160270" cy="1451610"/>
                    </a:xfrm>
                    <a:prstGeom prst="rect">
                      <a:avLst/>
                    </a:prstGeom>
                    <a:noFill/>
                    <a:ln>
                      <a:noFill/>
                    </a:ln>
                  </pic:spPr>
                </pic:pic>
              </a:graphicData>
            </a:graphic>
          </wp:inline>
        </w:drawing>
      </w:r>
    </w:p>
    <w:p>
      <w:pPr>
        <w:numPr>
          <w:ilvl w:val="0"/>
          <w:numId w:val="0"/>
        </w:num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图</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中文标题</w:t>
      </w:r>
    </w:p>
    <w:p>
      <w:pPr>
        <w:numPr>
          <w:ilvl w:val="0"/>
          <w:numId w:val="0"/>
        </w:numPr>
        <w:spacing w:line="360" w:lineRule="auto"/>
        <w:jc w:val="center"/>
        <w:rPr>
          <w:rFonts w:hint="default"/>
          <w:lang w:val="en-US" w:eastAsia="zh-CN"/>
        </w:rPr>
      </w:pPr>
      <w:r>
        <w:rPr>
          <w:rFonts w:hint="default" w:ascii="Times New Roman" w:hAnsi="Times New Roman" w:cs="Times New Roman"/>
          <w:b/>
          <w:bCs/>
          <w:lang w:val="en-US" w:eastAsia="zh-CN"/>
        </w:rPr>
        <w:t xml:space="preserve">Fig. </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English title</w:t>
      </w:r>
    </w:p>
    <w:p>
      <w:pPr>
        <w:numPr>
          <w:ilvl w:val="0"/>
          <w:numId w:val="0"/>
        </w:numPr>
        <w:spacing w:line="360" w:lineRule="auto"/>
        <w:jc w:val="both"/>
        <w:rPr>
          <w:rFonts w:hint="eastAsia" w:ascii="Times New Roman" w:hAnsi="Times New Roman" w:cs="Times New Roman"/>
          <w:b w:val="0"/>
          <w:bCs w:val="0"/>
          <w:sz w:val="24"/>
          <w:szCs w:val="32"/>
          <w:lang w:val="en-US" w:eastAsia="zh-CN"/>
        </w:rPr>
      </w:pPr>
    </w:p>
    <w:p>
      <w:pPr>
        <w:numPr>
          <w:ilvl w:val="0"/>
          <w:numId w:val="0"/>
        </w:numPr>
        <w:spacing w:line="360" w:lineRule="auto"/>
        <w:jc w:val="both"/>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1.2 表的格式</w:t>
      </w:r>
    </w:p>
    <w:p>
      <w:pPr>
        <w:numPr>
          <w:ilvl w:val="0"/>
          <w:numId w:val="0"/>
        </w:numPr>
        <w:spacing w:line="360" w:lineRule="auto"/>
        <w:ind w:firstLine="480"/>
        <w:jc w:val="both"/>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文中所有表需要中文和英文表题，表题在表格上方，采用三线表格式，如表1所示。所有表需要在文中体现，描述方式例如：表1说明了XXX，如表1所示，见表1，表1描述了，等形式。如果表头比较复杂，内容较多，可以采用表2的形式。如果表内容比较多，可以采用表3的形式。</w:t>
      </w:r>
    </w:p>
    <w:p>
      <w:pPr>
        <w:numPr>
          <w:ilvl w:val="0"/>
          <w:numId w:val="0"/>
        </w:numPr>
        <w:spacing w:line="360" w:lineRule="auto"/>
        <w:jc w:val="center"/>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表1 XXX结果</w:t>
      </w:r>
    </w:p>
    <w:p>
      <w:pPr>
        <w:numPr>
          <w:ilvl w:val="0"/>
          <w:numId w:val="0"/>
        </w:numPr>
        <w:spacing w:line="360" w:lineRule="auto"/>
        <w:jc w:val="center"/>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Tab. 1 Results of XXX</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38" w:type="dxa"/>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方法</w:t>
            </w:r>
          </w:p>
        </w:tc>
        <w:tc>
          <w:tcPr>
            <w:tcW w:w="2839" w:type="dxa"/>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指标1</w:t>
            </w:r>
          </w:p>
        </w:tc>
        <w:tc>
          <w:tcPr>
            <w:tcW w:w="2839" w:type="dxa"/>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指标2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38" w:type="dxa"/>
            <w:tcBorders>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X1</w:t>
            </w:r>
          </w:p>
        </w:tc>
        <w:tc>
          <w:tcPr>
            <w:tcW w:w="2839" w:type="dxa"/>
            <w:tcBorders>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0.8</w:t>
            </w:r>
          </w:p>
        </w:tc>
        <w:tc>
          <w:tcPr>
            <w:tcW w:w="2839" w:type="dxa"/>
            <w:tcBorders>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38"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X2</w:t>
            </w:r>
          </w:p>
        </w:tc>
        <w:tc>
          <w:tcPr>
            <w:tcW w:w="2839"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1.1</w:t>
            </w:r>
          </w:p>
        </w:tc>
        <w:tc>
          <w:tcPr>
            <w:tcW w:w="2839"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1.2</w:t>
            </w:r>
          </w:p>
        </w:tc>
      </w:tr>
    </w:tbl>
    <w:p>
      <w:pPr>
        <w:numPr>
          <w:ilvl w:val="0"/>
          <w:numId w:val="0"/>
        </w:numPr>
        <w:spacing w:line="360" w:lineRule="auto"/>
        <w:jc w:val="center"/>
        <w:rPr>
          <w:rFonts w:hint="default" w:ascii="Times New Roman" w:hAnsi="Times New Roman" w:cs="Times New Roman"/>
          <w:b w:val="0"/>
          <w:bCs w:val="0"/>
          <w:sz w:val="24"/>
          <w:szCs w:val="32"/>
          <w:lang w:val="en-US" w:eastAsia="zh-CN"/>
        </w:rPr>
      </w:pPr>
    </w:p>
    <w:p>
      <w:pPr>
        <w:numPr>
          <w:ilvl w:val="0"/>
          <w:numId w:val="0"/>
        </w:numPr>
        <w:spacing w:line="360" w:lineRule="auto"/>
        <w:jc w:val="center"/>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表2 XXX结果</w:t>
      </w:r>
    </w:p>
    <w:p>
      <w:pPr>
        <w:numPr>
          <w:ilvl w:val="0"/>
          <w:numId w:val="0"/>
        </w:numPr>
        <w:spacing w:line="360" w:lineRule="auto"/>
        <w:jc w:val="center"/>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Tab. 2 Results of XXX</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1401"/>
        <w:gridCol w:w="1438"/>
        <w:gridCol w:w="151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tcBorders>
              <w:left w:val="nil"/>
              <w:right w:val="nil"/>
            </w:tcBorders>
            <w:vAlign w:val="center"/>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方法</w:t>
            </w:r>
          </w:p>
        </w:tc>
        <w:tc>
          <w:tcPr>
            <w:tcW w:w="2839" w:type="dxa"/>
            <w:gridSpan w:val="2"/>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内容1</w:t>
            </w:r>
          </w:p>
        </w:tc>
        <w:tc>
          <w:tcPr>
            <w:tcW w:w="2839" w:type="dxa"/>
            <w:gridSpan w:val="2"/>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内容2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Borders>
              <w:left w:val="nil"/>
              <w:right w:val="nil"/>
            </w:tcBorders>
          </w:tcPr>
          <w:p>
            <w:pPr>
              <w:numPr>
                <w:ilvl w:val="0"/>
                <w:numId w:val="0"/>
              </w:numPr>
              <w:spacing w:line="360" w:lineRule="auto"/>
              <w:jc w:val="center"/>
              <w:rPr>
                <w:rFonts w:hint="eastAsia" w:ascii="Times New Roman" w:hAnsi="Times New Roman" w:cs="Times New Roman"/>
                <w:b w:val="0"/>
                <w:bCs w:val="0"/>
                <w:sz w:val="24"/>
                <w:szCs w:val="32"/>
                <w:vertAlign w:val="baseline"/>
                <w:lang w:val="en-US" w:eastAsia="zh-CN"/>
              </w:rPr>
            </w:pPr>
          </w:p>
        </w:tc>
        <w:tc>
          <w:tcPr>
            <w:tcW w:w="1401" w:type="dxa"/>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指标1</w:t>
            </w:r>
          </w:p>
        </w:tc>
        <w:tc>
          <w:tcPr>
            <w:tcW w:w="1438" w:type="dxa"/>
            <w:tcBorders>
              <w:left w:val="nil"/>
              <w:bottom w:val="single" w:color="auto" w:sz="4" w:space="0"/>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指标2</w:t>
            </w:r>
          </w:p>
        </w:tc>
        <w:tc>
          <w:tcPr>
            <w:tcW w:w="1515" w:type="dxa"/>
            <w:tcBorders>
              <w:left w:val="nil"/>
              <w:bottom w:val="single" w:color="auto" w:sz="4" w:space="0"/>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指标3</w:t>
            </w:r>
          </w:p>
        </w:tc>
        <w:tc>
          <w:tcPr>
            <w:tcW w:w="1324" w:type="dxa"/>
            <w:tcBorders>
              <w:left w:val="nil"/>
              <w:bottom w:val="single" w:color="auto" w:sz="4" w:space="0"/>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指标4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X1</w:t>
            </w:r>
          </w:p>
        </w:tc>
        <w:tc>
          <w:tcPr>
            <w:tcW w:w="1401" w:type="dxa"/>
            <w:tcBorders>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0.8</w:t>
            </w:r>
          </w:p>
        </w:tc>
        <w:tc>
          <w:tcPr>
            <w:tcW w:w="1438" w:type="dxa"/>
            <w:tcBorders>
              <w:top w:val="single" w:color="auto" w:sz="4" w:space="0"/>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1.2</w:t>
            </w:r>
          </w:p>
        </w:tc>
        <w:tc>
          <w:tcPr>
            <w:tcW w:w="1515" w:type="dxa"/>
            <w:tcBorders>
              <w:top w:val="single" w:color="auto" w:sz="4" w:space="0"/>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0.7</w:t>
            </w:r>
          </w:p>
        </w:tc>
        <w:tc>
          <w:tcPr>
            <w:tcW w:w="1324" w:type="dxa"/>
            <w:tcBorders>
              <w:top w:val="single" w:color="auto" w:sz="4" w:space="0"/>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X2</w:t>
            </w:r>
          </w:p>
        </w:tc>
        <w:tc>
          <w:tcPr>
            <w:tcW w:w="1401"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1.1</w:t>
            </w:r>
          </w:p>
        </w:tc>
        <w:tc>
          <w:tcPr>
            <w:tcW w:w="1438"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0.1</w:t>
            </w:r>
          </w:p>
        </w:tc>
        <w:tc>
          <w:tcPr>
            <w:tcW w:w="1515"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1.2</w:t>
            </w:r>
          </w:p>
        </w:tc>
        <w:tc>
          <w:tcPr>
            <w:tcW w:w="1324"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4</w:t>
            </w:r>
          </w:p>
        </w:tc>
      </w:tr>
    </w:tbl>
    <w:p>
      <w:pPr>
        <w:numPr>
          <w:ilvl w:val="0"/>
          <w:numId w:val="0"/>
        </w:numPr>
        <w:spacing w:line="360" w:lineRule="auto"/>
        <w:jc w:val="both"/>
        <w:rPr>
          <w:rFonts w:hint="default" w:ascii="Times New Roman" w:hAnsi="Times New Roman" w:cs="Times New Roman"/>
          <w:b w:val="0"/>
          <w:bCs w:val="0"/>
          <w:sz w:val="24"/>
          <w:szCs w:val="32"/>
          <w:lang w:val="en-US" w:eastAsia="zh-CN"/>
        </w:rPr>
      </w:pPr>
    </w:p>
    <w:p>
      <w:pPr>
        <w:numPr>
          <w:ilvl w:val="0"/>
          <w:numId w:val="0"/>
        </w:numPr>
        <w:spacing w:line="360" w:lineRule="auto"/>
        <w:jc w:val="center"/>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表3 XXX结果</w:t>
      </w:r>
    </w:p>
    <w:p>
      <w:pPr>
        <w:numPr>
          <w:ilvl w:val="0"/>
          <w:numId w:val="0"/>
        </w:numPr>
        <w:spacing w:line="360" w:lineRule="auto"/>
        <w:jc w:val="center"/>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Tab. 3 Results of XXX</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方法</w:t>
            </w:r>
          </w:p>
        </w:tc>
        <w:tc>
          <w:tcPr>
            <w:tcW w:w="2839" w:type="dxa"/>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指标1</w:t>
            </w:r>
          </w:p>
        </w:tc>
        <w:tc>
          <w:tcPr>
            <w:tcW w:w="2839" w:type="dxa"/>
            <w:tcBorders>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指标2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X1</w:t>
            </w:r>
          </w:p>
        </w:tc>
        <w:tc>
          <w:tcPr>
            <w:tcW w:w="2839" w:type="dxa"/>
            <w:tcBorders>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0.8</w:t>
            </w:r>
          </w:p>
        </w:tc>
        <w:tc>
          <w:tcPr>
            <w:tcW w:w="2839" w:type="dxa"/>
            <w:tcBorders>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top w:val="nil"/>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X2</w:t>
            </w:r>
          </w:p>
        </w:tc>
        <w:tc>
          <w:tcPr>
            <w:tcW w:w="2839" w:type="dxa"/>
            <w:tcBorders>
              <w:top w:val="nil"/>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1.1</w:t>
            </w:r>
          </w:p>
        </w:tc>
        <w:tc>
          <w:tcPr>
            <w:tcW w:w="2839" w:type="dxa"/>
            <w:tcBorders>
              <w:top w:val="nil"/>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top w:val="nil"/>
              <w:left w:val="nil"/>
              <w:bottom w:val="single" w:color="auto" w:sz="4" w:space="0"/>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X3</w:t>
            </w:r>
          </w:p>
        </w:tc>
        <w:tc>
          <w:tcPr>
            <w:tcW w:w="2839" w:type="dxa"/>
            <w:tcBorders>
              <w:top w:val="nil"/>
              <w:left w:val="nil"/>
              <w:bottom w:val="single" w:color="auto" w:sz="4" w:space="0"/>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0.2</w:t>
            </w:r>
          </w:p>
        </w:tc>
        <w:tc>
          <w:tcPr>
            <w:tcW w:w="2839" w:type="dxa"/>
            <w:tcBorders>
              <w:top w:val="nil"/>
              <w:left w:val="nil"/>
              <w:bottom w:val="single" w:color="auto" w:sz="4" w:space="0"/>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top w:val="single" w:color="auto" w:sz="4" w:space="0"/>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Y1</w:t>
            </w:r>
          </w:p>
        </w:tc>
        <w:tc>
          <w:tcPr>
            <w:tcW w:w="2839" w:type="dxa"/>
            <w:tcBorders>
              <w:top w:val="single" w:color="auto" w:sz="4" w:space="0"/>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0.8</w:t>
            </w:r>
          </w:p>
        </w:tc>
        <w:tc>
          <w:tcPr>
            <w:tcW w:w="2839" w:type="dxa"/>
            <w:tcBorders>
              <w:top w:val="single" w:color="auto" w:sz="4" w:space="0"/>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top w:val="nil"/>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Y2</w:t>
            </w:r>
          </w:p>
        </w:tc>
        <w:tc>
          <w:tcPr>
            <w:tcW w:w="2839" w:type="dxa"/>
            <w:tcBorders>
              <w:top w:val="nil"/>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0.7</w:t>
            </w:r>
          </w:p>
        </w:tc>
        <w:tc>
          <w:tcPr>
            <w:tcW w:w="2839" w:type="dxa"/>
            <w:tcBorders>
              <w:top w:val="nil"/>
              <w:left w:val="nil"/>
              <w:bottom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Y3</w:t>
            </w:r>
          </w:p>
        </w:tc>
        <w:tc>
          <w:tcPr>
            <w:tcW w:w="2839"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0.5</w:t>
            </w:r>
          </w:p>
        </w:tc>
        <w:tc>
          <w:tcPr>
            <w:tcW w:w="2839" w:type="dxa"/>
            <w:tcBorders>
              <w:top w:val="nil"/>
              <w:left w:val="nil"/>
              <w:right w:val="nil"/>
            </w:tcBorders>
          </w:tcPr>
          <w:p>
            <w:pPr>
              <w:numPr>
                <w:ilvl w:val="0"/>
                <w:numId w:val="0"/>
              </w:numPr>
              <w:spacing w:line="360" w:lineRule="auto"/>
              <w:jc w:val="center"/>
              <w:rPr>
                <w:rFonts w:hint="default" w:ascii="Times New Roman" w:hAnsi="Times New Roman" w:cs="Times New Roman"/>
                <w:b w:val="0"/>
                <w:bCs w:val="0"/>
                <w:sz w:val="24"/>
                <w:szCs w:val="32"/>
                <w:vertAlign w:val="baseline"/>
                <w:lang w:val="en-US" w:eastAsia="zh-CN"/>
              </w:rPr>
            </w:pPr>
            <w:r>
              <w:rPr>
                <w:rFonts w:hint="eastAsia" w:ascii="Times New Roman" w:hAnsi="Times New Roman" w:cs="Times New Roman"/>
                <w:b w:val="0"/>
                <w:bCs w:val="0"/>
                <w:sz w:val="24"/>
                <w:szCs w:val="32"/>
                <w:vertAlign w:val="baseline"/>
                <w:lang w:val="en-US" w:eastAsia="zh-CN"/>
              </w:rPr>
              <w:t>0.9</w:t>
            </w:r>
          </w:p>
        </w:tc>
      </w:tr>
    </w:tbl>
    <w:p>
      <w:pPr>
        <w:numPr>
          <w:ilvl w:val="0"/>
          <w:numId w:val="0"/>
        </w:numPr>
        <w:spacing w:line="360" w:lineRule="auto"/>
        <w:jc w:val="both"/>
        <w:rPr>
          <w:rFonts w:hint="default" w:ascii="Times New Roman" w:hAnsi="Times New Roman" w:cs="Times New Roman"/>
          <w:b w:val="0"/>
          <w:bCs w:val="0"/>
          <w:sz w:val="24"/>
          <w:szCs w:val="32"/>
          <w:lang w:val="en-US" w:eastAsia="zh-CN"/>
        </w:rPr>
      </w:pPr>
    </w:p>
    <w:p>
      <w:pPr>
        <w:numPr>
          <w:ilvl w:val="0"/>
          <w:numId w:val="0"/>
        </w:numPr>
        <w:spacing w:line="360" w:lineRule="auto"/>
        <w:jc w:val="both"/>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2 公式格式</w:t>
      </w:r>
    </w:p>
    <w:p>
      <w:pPr>
        <w:numPr>
          <w:ilvl w:val="0"/>
          <w:numId w:val="0"/>
        </w:numPr>
        <w:spacing w:line="360" w:lineRule="auto"/>
        <w:ind w:firstLine="480"/>
        <w:jc w:val="both"/>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所有公式必须采用公式编辑器编辑生成，例如office或者wps内置的公式编辑器，公式不能是图片，且需要加编号，如公式(1)所示。另外所有公式文中需要体现，描述方式例如：公式(3)是XXX公式，如公式(4)所示。如果公式是多个公式组成，采用括号的方式组合成一个公式，例如公式(2)所示。</w:t>
      </w:r>
    </w:p>
    <w:p>
      <w:pPr>
        <w:numPr>
          <w:ilvl w:val="0"/>
          <w:numId w:val="0"/>
        </w:numPr>
        <w:spacing w:line="360" w:lineRule="auto"/>
        <w:jc w:val="center"/>
        <m:rPr/>
        <w:rPr>
          <w:rFonts w:hint="default" w:ascii="Times New Roman" w:hAnsi="Times New Roman" w:cs="Times New Roman"/>
          <w:b w:val="0"/>
          <w:bCs w:val="0"/>
          <w:i w:val="0"/>
          <w:sz w:val="24"/>
          <w:szCs w:val="32"/>
          <w:lang w:val="en-US" w:eastAsia="zh-CN"/>
        </w:rPr>
      </w:pPr>
      <m:oMath>
        <m:r>
          <m:rPr/>
          <w:rPr>
            <w:rFonts w:hint="default" w:ascii="Cambria Math" w:hAnsi="Cambria Math" w:cs="Times New Roman"/>
            <w:sz w:val="24"/>
            <w:szCs w:val="32"/>
            <w:lang w:val="en-US"/>
          </w:rPr>
          <m:t>x=</m:t>
        </m:r>
        <m:f>
          <m:fPr>
            <m:ctrlPr>
              <m:rPr/>
              <w:rPr>
                <w:rFonts w:hint="default" w:ascii="Cambria Math" w:hAnsi="Cambria Math" w:cs="Times New Roman"/>
                <w:b w:val="0"/>
                <w:bCs w:val="0"/>
                <w:i/>
                <w:sz w:val="24"/>
                <w:szCs w:val="32"/>
                <w:lang w:val="en-US"/>
              </w:rPr>
            </m:ctrlPr>
          </m:fPr>
          <m:num>
            <m:r>
              <m:rPr/>
              <w:rPr>
                <w:rFonts w:hint="default" w:ascii="Cambria Math" w:hAnsi="Cambria Math" w:cs="Times New Roman"/>
                <w:sz w:val="24"/>
                <w:szCs w:val="32"/>
                <w:lang w:val="en-US"/>
              </w:rPr>
              <m:t>−b±</m:t>
            </m:r>
            <m:rad>
              <m:radPr>
                <m:degHide m:val="1"/>
                <m:ctrlPr>
                  <m:rPr/>
                  <w:rPr>
                    <w:rFonts w:hint="default" w:ascii="Cambria Math" w:hAnsi="Cambria Math" w:cs="Times New Roman"/>
                    <w:b w:val="0"/>
                    <w:bCs w:val="0"/>
                    <w:i/>
                    <w:sz w:val="24"/>
                    <w:szCs w:val="32"/>
                    <w:lang w:val="en-US"/>
                  </w:rPr>
                </m:ctrlPr>
              </m:radPr>
              <m:deg>
                <m:ctrlPr>
                  <m:rPr/>
                  <w:rPr>
                    <w:rFonts w:hint="default" w:ascii="Cambria Math" w:hAnsi="Cambria Math" w:cs="Times New Roman"/>
                    <w:b w:val="0"/>
                    <w:bCs w:val="0"/>
                    <w:i/>
                    <w:sz w:val="24"/>
                    <w:szCs w:val="32"/>
                    <w:lang w:val="en-US"/>
                  </w:rPr>
                </m:ctrlPr>
              </m:deg>
              <m:e>
                <m:sSup>
                  <m:sSupPr>
                    <m:ctrlPr>
                      <m:rPr/>
                      <w:rPr>
                        <w:rFonts w:hint="default" w:ascii="Cambria Math" w:hAnsi="Cambria Math" w:cs="Times New Roman"/>
                        <w:b w:val="0"/>
                        <w:bCs w:val="0"/>
                        <w:i/>
                        <w:sz w:val="24"/>
                        <w:szCs w:val="32"/>
                        <w:lang w:val="en-US"/>
                      </w:rPr>
                    </m:ctrlPr>
                  </m:sSupPr>
                  <m:e>
                    <m:r>
                      <m:rPr/>
                      <w:rPr>
                        <w:rFonts w:hint="default" w:ascii="Cambria Math" w:hAnsi="Cambria Math" w:cs="Times New Roman"/>
                        <w:sz w:val="24"/>
                        <w:szCs w:val="32"/>
                        <w:lang w:val="en-US"/>
                      </w:rPr>
                      <m:t>b</m:t>
                    </m:r>
                    <m:ctrlPr>
                      <m:rPr/>
                      <w:rPr>
                        <w:rFonts w:hint="default" w:ascii="Cambria Math" w:hAnsi="Cambria Math" w:cs="Times New Roman"/>
                        <w:b w:val="0"/>
                        <w:bCs w:val="0"/>
                        <w:i/>
                        <w:sz w:val="24"/>
                        <w:szCs w:val="32"/>
                        <w:lang w:val="en-US"/>
                      </w:rPr>
                    </m:ctrlPr>
                  </m:e>
                  <m:sup>
                    <m:r>
                      <m:rPr/>
                      <w:rPr>
                        <w:rFonts w:hint="default" w:ascii="Cambria Math" w:hAnsi="Cambria Math" w:cs="Times New Roman"/>
                        <w:sz w:val="24"/>
                        <w:szCs w:val="32"/>
                        <w:lang w:val="en-US"/>
                      </w:rPr>
                      <m:t>2</m:t>
                    </m:r>
                    <m:ctrlPr>
                      <m:rPr/>
                      <w:rPr>
                        <w:rFonts w:hint="default" w:ascii="Cambria Math" w:hAnsi="Cambria Math" w:cs="Times New Roman"/>
                        <w:b w:val="0"/>
                        <w:bCs w:val="0"/>
                        <w:i/>
                        <w:sz w:val="24"/>
                        <w:szCs w:val="32"/>
                        <w:lang w:val="en-US"/>
                      </w:rPr>
                    </m:ctrlPr>
                  </m:sup>
                </m:sSup>
                <m:r>
                  <m:rPr/>
                  <w:rPr>
                    <w:rFonts w:hint="default" w:ascii="Cambria Math" w:hAnsi="Cambria Math" w:cs="Times New Roman"/>
                    <w:sz w:val="24"/>
                    <w:szCs w:val="32"/>
                    <w:lang w:val="en-US"/>
                  </w:rPr>
                  <m:t>−4ac</m:t>
                </m:r>
                <m:ctrlPr>
                  <m:rPr/>
                  <w:rPr>
                    <w:rFonts w:hint="default" w:ascii="Cambria Math" w:hAnsi="Cambria Math" w:cs="Times New Roman"/>
                    <w:b w:val="0"/>
                    <w:bCs w:val="0"/>
                    <w:i/>
                    <w:sz w:val="24"/>
                    <w:szCs w:val="32"/>
                    <w:lang w:val="en-US"/>
                  </w:rPr>
                </m:ctrlPr>
              </m:e>
            </m:rad>
            <m:ctrlPr>
              <m:rPr/>
              <w:rPr>
                <w:rFonts w:hint="default" w:ascii="Cambria Math" w:hAnsi="Cambria Math" w:cs="Times New Roman"/>
                <w:b w:val="0"/>
                <w:bCs w:val="0"/>
                <w:i/>
                <w:sz w:val="24"/>
                <w:szCs w:val="32"/>
                <w:lang w:val="en-US"/>
              </w:rPr>
            </m:ctrlPr>
          </m:num>
          <m:den>
            <m:r>
              <m:rPr/>
              <w:rPr>
                <w:rFonts w:hint="default" w:ascii="Cambria Math" w:hAnsi="Cambria Math" w:cs="Times New Roman"/>
                <w:sz w:val="24"/>
                <w:szCs w:val="32"/>
                <w:lang w:val="en-US"/>
              </w:rPr>
              <m:t>2a</m:t>
            </m:r>
            <m:ctrlPr>
              <m:rPr/>
              <w:rPr>
                <w:rFonts w:hint="default" w:ascii="Cambria Math" w:hAnsi="Cambria Math" w:cs="Times New Roman"/>
                <w:b w:val="0"/>
                <w:bCs w:val="0"/>
                <w:i/>
                <w:sz w:val="24"/>
                <w:szCs w:val="32"/>
                <w:lang w:val="en-US"/>
              </w:rPr>
            </m:ctrlPr>
          </m:den>
        </m:f>
      </m:oMath>
      <w:r>
        <m:rPr/>
        <w:rPr>
          <w:rFonts w:hint="default" w:ascii="Times New Roman" w:hAnsi="Times New Roman" w:cs="Times New Roman"/>
          <w:b w:val="0"/>
          <w:bCs w:val="0"/>
          <w:i w:val="0"/>
          <w:sz w:val="24"/>
          <w:szCs w:val="32"/>
          <w:lang w:val="en-US" w:eastAsia="zh-CN"/>
        </w:rPr>
        <w:t xml:space="preserve">   (1)</w:t>
      </w:r>
    </w:p>
    <w:p>
      <w:pPr>
        <w:numPr>
          <w:ilvl w:val="0"/>
          <w:numId w:val="0"/>
        </w:numPr>
        <w:spacing w:line="360" w:lineRule="auto"/>
        <w:jc w:val="center"/>
        <w:rPr>
          <w:rFonts w:hint="default" w:ascii="Times New Roman" w:hAnsi="Times New Roman" w:cs="Times New Roman"/>
          <w:bCs w:val="0"/>
          <w:i w:val="0"/>
          <w:sz w:val="24"/>
          <w:szCs w:val="32"/>
          <w:lang w:val="en-US" w:eastAsia="zh-CN"/>
        </w:rPr>
      </w:pPr>
      <m:oMath>
        <m:d>
          <m:dPr>
            <m:begChr m:val="{"/>
            <m:endChr m:val=""/>
            <m:ctrlPr>
              <w:rPr>
                <w:rFonts w:hint="default" w:ascii="Cambria Math" w:hAnsi="Cambria Math" w:cs="Times New Roman"/>
                <w:bCs w:val="0"/>
                <w:i/>
                <w:sz w:val="24"/>
                <w:szCs w:val="32"/>
                <w:lang w:val="en-US"/>
              </w:rPr>
            </m:ctrlPr>
          </m:dPr>
          <m:e>
            <m:eqArr>
              <m:eqArrPr>
                <m:ctrlPr>
                  <w:rPr>
                    <w:rFonts w:hint="default" w:ascii="Cambria Math" w:hAnsi="Cambria Math" w:cs="Times New Roman"/>
                    <w:bCs w:val="0"/>
                    <w:i/>
                    <w:sz w:val="24"/>
                    <w:szCs w:val="32"/>
                    <w:lang w:val="en-US"/>
                  </w:rPr>
                </m:ctrlPr>
              </m:eqArrPr>
              <m:e>
                <m:r>
                  <m:rPr/>
                  <w:rPr>
                    <w:rFonts w:hint="default" w:ascii="Cambria Math" w:hAnsi="Cambria Math" w:cs="Times New Roman"/>
                    <w:sz w:val="24"/>
                    <w:szCs w:val="32"/>
                    <w:lang w:val="en-US"/>
                  </w:rPr>
                  <m:t>x=</m:t>
                </m:r>
                <m:f>
                  <m:fPr>
                    <m:ctrlPr>
                      <m:rPr/>
                      <w:rPr>
                        <w:rFonts w:hint="default" w:ascii="Cambria Math" w:hAnsi="Cambria Math" w:cs="Times New Roman"/>
                        <w:bCs w:val="0"/>
                        <w:i/>
                        <w:sz w:val="24"/>
                        <w:szCs w:val="32"/>
                        <w:lang w:val="en-US"/>
                      </w:rPr>
                    </m:ctrlPr>
                  </m:fPr>
                  <m:num>
                    <m:r>
                      <m:rPr/>
                      <w:rPr>
                        <w:rFonts w:hint="default" w:ascii="Cambria Math" w:hAnsi="Cambria Math" w:cs="Times New Roman"/>
                        <w:sz w:val="24"/>
                        <w:szCs w:val="32"/>
                        <w:lang w:val="en-US"/>
                      </w:rPr>
                      <m:t>−b±</m:t>
                    </m:r>
                    <m:rad>
                      <m:radPr>
                        <m:degHide m:val="1"/>
                        <m:ctrlPr>
                          <m:rPr/>
                          <w:rPr>
                            <w:rFonts w:hint="default" w:ascii="Cambria Math" w:hAnsi="Cambria Math" w:cs="Times New Roman"/>
                            <w:bCs w:val="0"/>
                            <w:i/>
                            <w:sz w:val="24"/>
                            <w:szCs w:val="32"/>
                            <w:lang w:val="en-US"/>
                          </w:rPr>
                        </m:ctrlPr>
                      </m:radPr>
                      <m:deg>
                        <m:ctrlPr>
                          <m:rPr/>
                          <w:rPr>
                            <w:rFonts w:hint="default" w:ascii="Cambria Math" w:hAnsi="Cambria Math" w:cs="Times New Roman"/>
                            <w:bCs w:val="0"/>
                            <w:i/>
                            <w:sz w:val="24"/>
                            <w:szCs w:val="32"/>
                            <w:lang w:val="en-US"/>
                          </w:rPr>
                        </m:ctrlPr>
                      </m:deg>
                      <m:e>
                        <m:sSup>
                          <m:sSupPr>
                            <m:ctrlPr>
                              <m:rPr/>
                              <w:rPr>
                                <w:rFonts w:hint="default" w:ascii="Cambria Math" w:hAnsi="Cambria Math" w:cs="Times New Roman"/>
                                <w:bCs w:val="0"/>
                                <w:i/>
                                <w:sz w:val="24"/>
                                <w:szCs w:val="32"/>
                                <w:lang w:val="en-US"/>
                              </w:rPr>
                            </m:ctrlPr>
                          </m:sSupPr>
                          <m:e>
                            <m:r>
                              <m:rPr/>
                              <w:rPr>
                                <w:rFonts w:hint="default" w:ascii="Cambria Math" w:hAnsi="Cambria Math" w:cs="Times New Roman"/>
                                <w:sz w:val="24"/>
                                <w:szCs w:val="32"/>
                                <w:lang w:val="en-US"/>
                              </w:rPr>
                              <m:t>b</m:t>
                            </m:r>
                            <m:ctrlPr>
                              <m:rPr/>
                              <w:rPr>
                                <w:rFonts w:hint="default" w:ascii="Cambria Math" w:hAnsi="Cambria Math" w:cs="Times New Roman"/>
                                <w:bCs w:val="0"/>
                                <w:i/>
                                <w:sz w:val="24"/>
                                <w:szCs w:val="32"/>
                                <w:lang w:val="en-US"/>
                              </w:rPr>
                            </m:ctrlPr>
                          </m:e>
                          <m:sup>
                            <m:r>
                              <m:rPr/>
                              <w:rPr>
                                <w:rFonts w:hint="default" w:ascii="Cambria Math" w:hAnsi="Cambria Math" w:cs="Times New Roman"/>
                                <w:sz w:val="24"/>
                                <w:szCs w:val="32"/>
                                <w:lang w:val="en-US"/>
                              </w:rPr>
                              <m:t>2</m:t>
                            </m:r>
                            <m:ctrlPr>
                              <m:rPr/>
                              <w:rPr>
                                <w:rFonts w:hint="default" w:ascii="Cambria Math" w:hAnsi="Cambria Math" w:cs="Times New Roman"/>
                                <w:bCs w:val="0"/>
                                <w:i/>
                                <w:sz w:val="24"/>
                                <w:szCs w:val="32"/>
                                <w:lang w:val="en-US"/>
                              </w:rPr>
                            </m:ctrlPr>
                          </m:sup>
                        </m:sSup>
                        <m:r>
                          <m:rPr/>
                          <w:rPr>
                            <w:rFonts w:hint="default" w:ascii="Cambria Math" w:hAnsi="Cambria Math" w:cs="Times New Roman"/>
                            <w:sz w:val="24"/>
                            <w:szCs w:val="32"/>
                            <w:lang w:val="en-US"/>
                          </w:rPr>
                          <m:t>−4ac</m:t>
                        </m:r>
                        <m:ctrlPr>
                          <m:rPr/>
                          <w:rPr>
                            <w:rFonts w:hint="default" w:ascii="Cambria Math" w:hAnsi="Cambria Math" w:cs="Times New Roman"/>
                            <w:bCs w:val="0"/>
                            <w:i/>
                            <w:sz w:val="24"/>
                            <w:szCs w:val="32"/>
                            <w:lang w:val="en-US"/>
                          </w:rPr>
                        </m:ctrlPr>
                      </m:e>
                    </m:rad>
                    <m:ctrlPr>
                      <m:rPr/>
                      <w:rPr>
                        <w:rFonts w:hint="default" w:ascii="Cambria Math" w:hAnsi="Cambria Math" w:cs="Times New Roman"/>
                        <w:bCs w:val="0"/>
                        <w:i/>
                        <w:sz w:val="24"/>
                        <w:szCs w:val="32"/>
                        <w:lang w:val="en-US"/>
                      </w:rPr>
                    </m:ctrlPr>
                  </m:num>
                  <m:den>
                    <m:r>
                      <m:rPr/>
                      <w:rPr>
                        <w:rFonts w:hint="default" w:ascii="Cambria Math" w:hAnsi="Cambria Math" w:cs="Times New Roman"/>
                        <w:sz w:val="24"/>
                        <w:szCs w:val="32"/>
                        <w:lang w:val="en-US"/>
                      </w:rPr>
                      <m:t>2a</m:t>
                    </m:r>
                    <m:ctrlPr>
                      <m:rPr/>
                      <w:rPr>
                        <w:rFonts w:hint="default" w:ascii="Cambria Math" w:hAnsi="Cambria Math" w:cs="Times New Roman"/>
                        <w:bCs w:val="0"/>
                        <w:i/>
                        <w:sz w:val="24"/>
                        <w:szCs w:val="32"/>
                        <w:lang w:val="en-US"/>
                      </w:rPr>
                    </m:ctrlPr>
                  </m:den>
                </m:f>
                <m:ctrlPr>
                  <w:rPr>
                    <w:rFonts w:hint="default" w:ascii="Cambria Math" w:hAnsi="Cambria Math" w:cs="Times New Roman"/>
                    <w:bCs w:val="0"/>
                    <w:i/>
                    <w:sz w:val="24"/>
                    <w:szCs w:val="32"/>
                    <w:lang w:val="en-US"/>
                  </w:rPr>
                </m:ctrlPr>
              </m:e>
              <m:e>
                <m:sSup>
                  <m:sSupPr>
                    <m:ctrlPr>
                      <w:rPr>
                        <w:rFonts w:hint="default" w:ascii="Cambria Math" w:hAnsi="Cambria Math" w:cs="Times New Roman"/>
                        <w:bCs w:val="0"/>
                        <w:i/>
                        <w:sz w:val="24"/>
                        <w:szCs w:val="32"/>
                        <w:lang w:val="en-US"/>
                      </w:rPr>
                    </m:ctrlPr>
                  </m:sSupPr>
                  <m:e>
                    <m:d>
                      <m:dPr>
                        <m:ctrlPr>
                          <w:rPr>
                            <w:rFonts w:hint="default" w:ascii="Cambria Math" w:hAnsi="Cambria Math" w:cs="Times New Roman"/>
                            <w:bCs w:val="0"/>
                            <w:i/>
                            <w:sz w:val="24"/>
                            <w:szCs w:val="32"/>
                            <w:lang w:val="en-US"/>
                          </w:rPr>
                        </m:ctrlPr>
                      </m:dPr>
                      <m:e>
                        <m:r>
                          <m:rPr/>
                          <w:rPr>
                            <w:rFonts w:hint="default" w:ascii="Cambria Math" w:hAnsi="Cambria Math" w:cs="Times New Roman"/>
                            <w:sz w:val="24"/>
                            <w:szCs w:val="32"/>
                            <w:lang w:val="en-US"/>
                          </w:rPr>
                          <m:t>x+a</m:t>
                        </m:r>
                        <m:ctrlPr>
                          <w:rPr>
                            <w:rFonts w:hint="default" w:ascii="Cambria Math" w:hAnsi="Cambria Math" w:cs="Times New Roman"/>
                            <w:bCs w:val="0"/>
                            <w:i/>
                            <w:sz w:val="24"/>
                            <w:szCs w:val="32"/>
                            <w:lang w:val="en-US"/>
                          </w:rPr>
                        </m:ctrlPr>
                      </m:e>
                    </m:d>
                    <m:ctrlPr>
                      <w:rPr>
                        <w:rFonts w:hint="default" w:ascii="Cambria Math" w:hAnsi="Cambria Math" w:cs="Times New Roman"/>
                        <w:bCs w:val="0"/>
                        <w:i/>
                        <w:sz w:val="24"/>
                        <w:szCs w:val="32"/>
                        <w:lang w:val="en-US"/>
                      </w:rPr>
                    </m:ctrlPr>
                  </m:e>
                  <m:sup>
                    <m:r>
                      <m:rPr/>
                      <w:rPr>
                        <w:rFonts w:hint="default" w:ascii="Cambria Math" w:hAnsi="Cambria Math" w:cs="Times New Roman"/>
                        <w:sz w:val="24"/>
                        <w:szCs w:val="32"/>
                        <w:lang w:val="en-US"/>
                      </w:rPr>
                      <m:t>n</m:t>
                    </m:r>
                    <m:ctrlPr>
                      <w:rPr>
                        <w:rFonts w:hint="default" w:ascii="Cambria Math" w:hAnsi="Cambria Math" w:cs="Times New Roman"/>
                        <w:bCs w:val="0"/>
                        <w:i/>
                        <w:sz w:val="24"/>
                        <w:szCs w:val="32"/>
                        <w:lang w:val="en-US"/>
                      </w:rPr>
                    </m:ctrlPr>
                  </m:sup>
                </m:sSup>
                <m:r>
                  <m:rPr/>
                  <w:rPr>
                    <w:rFonts w:hint="default" w:ascii="Cambria Math" w:hAnsi="Cambria Math" w:cs="Times New Roman"/>
                    <w:sz w:val="24"/>
                    <w:szCs w:val="32"/>
                    <w:lang w:val="en-US"/>
                  </w:rPr>
                  <m:t>=</m:t>
                </m:r>
                <m:nary>
                  <m:naryPr>
                    <m:chr m:val="∑"/>
                    <m:grow m:val="1"/>
                    <m:limLoc m:val="undOvr"/>
                    <m:ctrlPr>
                      <m:rPr/>
                      <w:rPr>
                        <w:rFonts w:hint="default" w:ascii="Cambria Math" w:hAnsi="Cambria Math" w:cs="Times New Roman"/>
                        <w:bCs w:val="0"/>
                        <w:i/>
                        <w:sz w:val="24"/>
                        <w:szCs w:val="32"/>
                        <w:lang w:val="en-US"/>
                      </w:rPr>
                    </m:ctrlPr>
                  </m:naryPr>
                  <m:sub>
                    <m:r>
                      <m:rPr/>
                      <w:rPr>
                        <w:rFonts w:hint="default" w:ascii="Cambria Math" w:hAnsi="Cambria Math" w:cs="Times New Roman"/>
                        <w:sz w:val="24"/>
                        <w:szCs w:val="32"/>
                        <w:lang w:val="en-US"/>
                      </w:rPr>
                      <m:t>k=0</m:t>
                    </m:r>
                    <m:ctrlPr>
                      <m:rPr/>
                      <w:rPr>
                        <w:rFonts w:hint="default" w:ascii="Cambria Math" w:hAnsi="Cambria Math" w:cs="Times New Roman"/>
                        <w:bCs w:val="0"/>
                        <w:i/>
                        <w:sz w:val="24"/>
                        <w:szCs w:val="32"/>
                        <w:lang w:val="en-US"/>
                      </w:rPr>
                    </m:ctrlPr>
                  </m:sub>
                  <m:sup>
                    <m:r>
                      <m:rPr/>
                      <w:rPr>
                        <w:rFonts w:hint="default" w:ascii="Cambria Math" w:hAnsi="Cambria Math" w:cs="Times New Roman"/>
                        <w:sz w:val="24"/>
                        <w:szCs w:val="32"/>
                        <w:lang w:val="en-US"/>
                      </w:rPr>
                      <m:t>n</m:t>
                    </m:r>
                    <m:ctrlPr>
                      <m:rPr/>
                      <w:rPr>
                        <w:rFonts w:hint="default" w:ascii="Cambria Math" w:hAnsi="Cambria Math" w:cs="Times New Roman"/>
                        <w:bCs w:val="0"/>
                        <w:i/>
                        <w:sz w:val="24"/>
                        <w:szCs w:val="32"/>
                        <w:lang w:val="en-US"/>
                      </w:rPr>
                    </m:ctrlPr>
                  </m:sup>
                  <m:e>
                    <m:d>
                      <m:dPr>
                        <m:ctrlPr>
                          <m:rPr/>
                          <w:rPr>
                            <w:rFonts w:hint="default" w:ascii="Cambria Math" w:hAnsi="Cambria Math" w:cs="Times New Roman"/>
                            <w:bCs w:val="0"/>
                            <w:i/>
                            <w:sz w:val="24"/>
                            <w:szCs w:val="32"/>
                            <w:lang w:val="en-US"/>
                          </w:rPr>
                        </m:ctrlPr>
                      </m:dPr>
                      <m:e>
                        <m:f>
                          <m:fPr>
                            <m:type m:val="nobar"/>
                            <m:ctrlPr>
                              <m:rPr/>
                              <w:rPr>
                                <w:rFonts w:hint="default" w:ascii="Cambria Math" w:hAnsi="Cambria Math" w:cs="Times New Roman"/>
                                <w:bCs w:val="0"/>
                                <w:i/>
                                <w:sz w:val="24"/>
                                <w:szCs w:val="32"/>
                                <w:lang w:val="en-US"/>
                              </w:rPr>
                            </m:ctrlPr>
                          </m:fPr>
                          <m:num>
                            <m:r>
                              <m:rPr/>
                              <w:rPr>
                                <w:rFonts w:hint="default" w:ascii="Cambria Math" w:hAnsi="Cambria Math" w:cs="Times New Roman"/>
                                <w:sz w:val="24"/>
                                <w:szCs w:val="32"/>
                                <w:lang w:val="en-US"/>
                              </w:rPr>
                              <m:t>n</m:t>
                            </m:r>
                            <m:ctrlPr>
                              <m:rPr/>
                              <w:rPr>
                                <w:rFonts w:hint="default" w:ascii="Cambria Math" w:hAnsi="Cambria Math" w:cs="Times New Roman"/>
                                <w:bCs w:val="0"/>
                                <w:i/>
                                <w:sz w:val="24"/>
                                <w:szCs w:val="32"/>
                                <w:lang w:val="en-US"/>
                              </w:rPr>
                            </m:ctrlPr>
                          </m:num>
                          <m:den>
                            <m:r>
                              <m:rPr/>
                              <w:rPr>
                                <w:rFonts w:hint="default" w:ascii="Cambria Math" w:hAnsi="Cambria Math" w:cs="Times New Roman"/>
                                <w:sz w:val="24"/>
                                <w:szCs w:val="32"/>
                                <w:lang w:val="en-US"/>
                              </w:rPr>
                              <m:t>k</m:t>
                            </m:r>
                            <m:ctrlPr>
                              <m:rPr/>
                              <w:rPr>
                                <w:rFonts w:hint="default" w:ascii="Cambria Math" w:hAnsi="Cambria Math" w:cs="Times New Roman"/>
                                <w:bCs w:val="0"/>
                                <w:i/>
                                <w:sz w:val="24"/>
                                <w:szCs w:val="32"/>
                                <w:lang w:val="en-US"/>
                              </w:rPr>
                            </m:ctrlPr>
                          </m:den>
                        </m:f>
                        <m:ctrlPr>
                          <m:rPr/>
                          <w:rPr>
                            <w:rFonts w:hint="default" w:ascii="Cambria Math" w:hAnsi="Cambria Math" w:cs="Times New Roman"/>
                            <w:bCs w:val="0"/>
                            <w:i/>
                            <w:sz w:val="24"/>
                            <w:szCs w:val="32"/>
                            <w:lang w:val="en-US"/>
                          </w:rPr>
                        </m:ctrlPr>
                      </m:e>
                    </m:d>
                    <m:sSup>
                      <m:sSupPr>
                        <m:ctrlPr>
                          <m:rPr/>
                          <w:rPr>
                            <w:rFonts w:hint="default" w:ascii="Cambria Math" w:hAnsi="Cambria Math" w:cs="Times New Roman"/>
                            <w:bCs w:val="0"/>
                            <w:i/>
                            <w:sz w:val="24"/>
                            <w:szCs w:val="32"/>
                            <w:lang w:val="en-US"/>
                          </w:rPr>
                        </m:ctrlPr>
                      </m:sSupPr>
                      <m:e>
                        <m:r>
                          <m:rPr/>
                          <w:rPr>
                            <w:rFonts w:hint="default" w:ascii="Cambria Math" w:hAnsi="Cambria Math" w:cs="Times New Roman"/>
                            <w:sz w:val="24"/>
                            <w:szCs w:val="32"/>
                            <w:lang w:val="en-US"/>
                          </w:rPr>
                          <m:t>x</m:t>
                        </m:r>
                        <m:ctrlPr>
                          <m:rPr/>
                          <w:rPr>
                            <w:rFonts w:hint="default" w:ascii="Cambria Math" w:hAnsi="Cambria Math" w:cs="Times New Roman"/>
                            <w:bCs w:val="0"/>
                            <w:i/>
                            <w:sz w:val="24"/>
                            <w:szCs w:val="32"/>
                            <w:lang w:val="en-US"/>
                          </w:rPr>
                        </m:ctrlPr>
                      </m:e>
                      <m:sup>
                        <m:r>
                          <m:rPr/>
                          <w:rPr>
                            <w:rFonts w:hint="default" w:ascii="Cambria Math" w:hAnsi="Cambria Math" w:cs="Times New Roman"/>
                            <w:sz w:val="24"/>
                            <w:szCs w:val="32"/>
                            <w:lang w:val="en-US"/>
                          </w:rPr>
                          <m:t>k</m:t>
                        </m:r>
                        <m:ctrlPr>
                          <m:rPr/>
                          <w:rPr>
                            <w:rFonts w:hint="default" w:ascii="Cambria Math" w:hAnsi="Cambria Math" w:cs="Times New Roman"/>
                            <w:bCs w:val="0"/>
                            <w:i/>
                            <w:sz w:val="24"/>
                            <w:szCs w:val="32"/>
                            <w:lang w:val="en-US"/>
                          </w:rPr>
                        </m:ctrlPr>
                      </m:sup>
                    </m:sSup>
                    <m:sSup>
                      <m:sSupPr>
                        <m:ctrlPr>
                          <m:rPr/>
                          <w:rPr>
                            <w:rFonts w:hint="default" w:ascii="Cambria Math" w:hAnsi="Cambria Math" w:cs="Times New Roman"/>
                            <w:bCs w:val="0"/>
                            <w:i/>
                            <w:sz w:val="24"/>
                            <w:szCs w:val="32"/>
                            <w:lang w:val="en-US"/>
                          </w:rPr>
                        </m:ctrlPr>
                      </m:sSupPr>
                      <m:e>
                        <m:r>
                          <m:rPr/>
                          <w:rPr>
                            <w:rFonts w:hint="default" w:ascii="Cambria Math" w:hAnsi="Cambria Math" w:cs="Times New Roman"/>
                            <w:sz w:val="24"/>
                            <w:szCs w:val="32"/>
                            <w:lang w:val="en-US"/>
                          </w:rPr>
                          <m:t>a</m:t>
                        </m:r>
                        <m:ctrlPr>
                          <m:rPr/>
                          <w:rPr>
                            <w:rFonts w:hint="default" w:ascii="Cambria Math" w:hAnsi="Cambria Math" w:cs="Times New Roman"/>
                            <w:bCs w:val="0"/>
                            <w:i/>
                            <w:sz w:val="24"/>
                            <w:szCs w:val="32"/>
                            <w:lang w:val="en-US"/>
                          </w:rPr>
                        </m:ctrlPr>
                      </m:e>
                      <m:sup>
                        <m:r>
                          <m:rPr/>
                          <w:rPr>
                            <w:rFonts w:hint="default" w:ascii="Cambria Math" w:hAnsi="Cambria Math" w:cs="Times New Roman"/>
                            <w:sz w:val="24"/>
                            <w:szCs w:val="32"/>
                            <w:lang w:val="en-US"/>
                          </w:rPr>
                          <m:t>n−k</m:t>
                        </m:r>
                        <m:ctrlPr>
                          <m:rPr/>
                          <w:rPr>
                            <w:rFonts w:hint="default" w:ascii="Cambria Math" w:hAnsi="Cambria Math" w:cs="Times New Roman"/>
                            <w:bCs w:val="0"/>
                            <w:i/>
                            <w:sz w:val="24"/>
                            <w:szCs w:val="32"/>
                            <w:lang w:val="en-US"/>
                          </w:rPr>
                        </m:ctrlPr>
                      </m:sup>
                    </m:sSup>
                    <m:ctrlPr>
                      <m:rPr/>
                      <w:rPr>
                        <w:rFonts w:hint="default" w:ascii="Cambria Math" w:hAnsi="Cambria Math" w:cs="Times New Roman"/>
                        <w:bCs w:val="0"/>
                        <w:i/>
                        <w:sz w:val="24"/>
                        <w:szCs w:val="32"/>
                        <w:lang w:val="en-US"/>
                      </w:rPr>
                    </m:ctrlPr>
                  </m:e>
                </m:nary>
                <m:ctrlPr>
                  <w:rPr>
                    <w:rFonts w:hint="default" w:ascii="Cambria Math" w:hAnsi="Cambria Math" w:cs="Times New Roman"/>
                    <w:bCs w:val="0"/>
                    <w:i/>
                    <w:sz w:val="24"/>
                    <w:szCs w:val="32"/>
                    <w:lang w:val="en-US"/>
                  </w:rPr>
                </m:ctrlPr>
              </m:e>
              <m:e>
                <m:sSup>
                  <m:sSupPr>
                    <m:ctrlPr>
                      <w:rPr>
                        <w:rFonts w:hint="default" w:ascii="Cambria Math" w:hAnsi="Cambria Math" w:cs="Times New Roman"/>
                        <w:bCs w:val="0"/>
                        <w:i/>
                        <w:sz w:val="24"/>
                        <w:szCs w:val="32"/>
                        <w:lang w:val="en-US"/>
                      </w:rPr>
                    </m:ctrlPr>
                  </m:sSupPr>
                  <m:e>
                    <m:r>
                      <m:rPr/>
                      <w:rPr>
                        <w:rFonts w:hint="default" w:ascii="Cambria Math" w:hAnsi="Cambria Math" w:cs="Times New Roman"/>
                        <w:sz w:val="24"/>
                        <w:szCs w:val="32"/>
                        <w:lang w:val="en-US"/>
                      </w:rPr>
                      <m:t>a</m:t>
                    </m:r>
                    <m:ctrlPr>
                      <w:rPr>
                        <w:rFonts w:hint="default" w:ascii="Cambria Math" w:hAnsi="Cambria Math" w:cs="Times New Roman"/>
                        <w:bCs w:val="0"/>
                        <w:i/>
                        <w:sz w:val="24"/>
                        <w:szCs w:val="32"/>
                        <w:lang w:val="en-US"/>
                      </w:rPr>
                    </m:ctrlPr>
                  </m:e>
                  <m:sup>
                    <m:r>
                      <m:rPr/>
                      <w:rPr>
                        <w:rFonts w:hint="default" w:ascii="Cambria Math" w:hAnsi="Cambria Math" w:cs="Times New Roman"/>
                        <w:sz w:val="24"/>
                        <w:szCs w:val="32"/>
                        <w:lang w:val="en-US"/>
                      </w:rPr>
                      <m:t>2</m:t>
                    </m:r>
                    <m:ctrlPr>
                      <w:rPr>
                        <w:rFonts w:hint="default" w:ascii="Cambria Math" w:hAnsi="Cambria Math" w:cs="Times New Roman"/>
                        <w:bCs w:val="0"/>
                        <w:i/>
                        <w:sz w:val="24"/>
                        <w:szCs w:val="32"/>
                        <w:lang w:val="en-US"/>
                      </w:rPr>
                    </m:ctrlPr>
                  </m:sup>
                </m:sSup>
                <m:r>
                  <m:rPr/>
                  <w:rPr>
                    <w:rFonts w:hint="default" w:ascii="Cambria Math" w:hAnsi="Cambria Math" w:cs="Times New Roman"/>
                    <w:sz w:val="24"/>
                    <w:szCs w:val="32"/>
                    <w:lang w:val="en-US"/>
                  </w:rPr>
                  <m:t>+</m:t>
                </m:r>
                <m:sSup>
                  <m:sSupPr>
                    <m:ctrlPr>
                      <m:rPr/>
                      <w:rPr>
                        <w:rFonts w:hint="default" w:ascii="Cambria Math" w:hAnsi="Cambria Math" w:cs="Times New Roman"/>
                        <w:bCs w:val="0"/>
                        <w:i/>
                        <w:sz w:val="24"/>
                        <w:szCs w:val="32"/>
                        <w:lang w:val="en-US"/>
                      </w:rPr>
                    </m:ctrlPr>
                  </m:sSupPr>
                  <m:e>
                    <m:r>
                      <m:rPr/>
                      <w:rPr>
                        <w:rFonts w:hint="default" w:ascii="Cambria Math" w:hAnsi="Cambria Math" w:cs="Times New Roman"/>
                        <w:sz w:val="24"/>
                        <w:szCs w:val="32"/>
                        <w:lang w:val="en-US"/>
                      </w:rPr>
                      <m:t>b</m:t>
                    </m:r>
                    <m:ctrlPr>
                      <m:rPr/>
                      <w:rPr>
                        <w:rFonts w:hint="default" w:ascii="Cambria Math" w:hAnsi="Cambria Math" w:cs="Times New Roman"/>
                        <w:bCs w:val="0"/>
                        <w:i/>
                        <w:sz w:val="24"/>
                        <w:szCs w:val="32"/>
                        <w:lang w:val="en-US"/>
                      </w:rPr>
                    </m:ctrlPr>
                  </m:e>
                  <m:sup>
                    <m:r>
                      <m:rPr/>
                      <w:rPr>
                        <w:rFonts w:hint="default" w:ascii="Cambria Math" w:hAnsi="Cambria Math" w:cs="Times New Roman"/>
                        <w:sz w:val="24"/>
                        <w:szCs w:val="32"/>
                        <w:lang w:val="en-US"/>
                      </w:rPr>
                      <m:t>2</m:t>
                    </m:r>
                    <m:ctrlPr>
                      <m:rPr/>
                      <w:rPr>
                        <w:rFonts w:hint="default" w:ascii="Cambria Math" w:hAnsi="Cambria Math" w:cs="Times New Roman"/>
                        <w:bCs w:val="0"/>
                        <w:i/>
                        <w:sz w:val="24"/>
                        <w:szCs w:val="32"/>
                        <w:lang w:val="en-US"/>
                      </w:rPr>
                    </m:ctrlPr>
                  </m:sup>
                </m:sSup>
                <m:r>
                  <m:rPr/>
                  <w:rPr>
                    <w:rFonts w:hint="default" w:ascii="Cambria Math" w:hAnsi="Cambria Math" w:cs="Times New Roman"/>
                    <w:sz w:val="24"/>
                    <w:szCs w:val="32"/>
                    <w:lang w:val="en-US"/>
                  </w:rPr>
                  <m:t>=</m:t>
                </m:r>
                <m:sSup>
                  <m:sSupPr>
                    <m:ctrlPr>
                      <m:rPr/>
                      <w:rPr>
                        <w:rFonts w:hint="default" w:ascii="Cambria Math" w:hAnsi="Cambria Math" w:cs="Times New Roman"/>
                        <w:bCs w:val="0"/>
                        <w:i/>
                        <w:sz w:val="24"/>
                        <w:szCs w:val="32"/>
                        <w:lang w:val="en-US"/>
                      </w:rPr>
                    </m:ctrlPr>
                  </m:sSupPr>
                  <m:e>
                    <m:r>
                      <m:rPr/>
                      <w:rPr>
                        <w:rFonts w:hint="default" w:ascii="Cambria Math" w:hAnsi="Cambria Math" w:cs="Times New Roman"/>
                        <w:sz w:val="24"/>
                        <w:szCs w:val="32"/>
                        <w:lang w:val="en-US"/>
                      </w:rPr>
                      <m:t>c</m:t>
                    </m:r>
                    <m:ctrlPr>
                      <m:rPr/>
                      <w:rPr>
                        <w:rFonts w:hint="default" w:ascii="Cambria Math" w:hAnsi="Cambria Math" w:cs="Times New Roman"/>
                        <w:bCs w:val="0"/>
                        <w:i/>
                        <w:sz w:val="24"/>
                        <w:szCs w:val="32"/>
                        <w:lang w:val="en-US"/>
                      </w:rPr>
                    </m:ctrlPr>
                  </m:e>
                  <m:sup>
                    <m:r>
                      <m:rPr/>
                      <w:rPr>
                        <w:rFonts w:hint="default" w:ascii="Cambria Math" w:hAnsi="Cambria Math" w:cs="Times New Roman"/>
                        <w:sz w:val="24"/>
                        <w:szCs w:val="32"/>
                        <w:lang w:val="en-US"/>
                      </w:rPr>
                      <m:t>2</m:t>
                    </m:r>
                    <m:ctrlPr>
                      <m:rPr/>
                      <w:rPr>
                        <w:rFonts w:hint="default" w:ascii="Cambria Math" w:hAnsi="Cambria Math" w:cs="Times New Roman"/>
                        <w:bCs w:val="0"/>
                        <w:i/>
                        <w:sz w:val="24"/>
                        <w:szCs w:val="32"/>
                        <w:lang w:val="en-US"/>
                      </w:rPr>
                    </m:ctrlPr>
                  </m:sup>
                </m:sSup>
                <m:ctrlPr>
                  <w:rPr>
                    <w:rFonts w:hint="default" w:ascii="Cambria Math" w:hAnsi="Cambria Math" w:cs="Times New Roman"/>
                    <w:bCs w:val="0"/>
                    <w:i/>
                    <w:sz w:val="24"/>
                    <w:szCs w:val="32"/>
                    <w:lang w:val="en-US"/>
                  </w:rPr>
                </m:ctrlPr>
              </m:e>
            </m:eqArr>
            <m:ctrlPr>
              <w:rPr>
                <w:rFonts w:hint="default" w:ascii="Cambria Math" w:hAnsi="Cambria Math" w:cs="Times New Roman"/>
                <w:bCs w:val="0"/>
                <w:i/>
                <w:sz w:val="24"/>
                <w:szCs w:val="32"/>
                <w:lang w:val="en-US"/>
              </w:rPr>
            </m:ctrlPr>
          </m:e>
        </m:d>
      </m:oMath>
      <w:r>
        <w:rPr>
          <w:rFonts w:hint="default" w:ascii="Times New Roman" w:hAnsi="Times New Roman" w:cs="Times New Roman"/>
          <w:bCs w:val="0"/>
          <w:i w:val="0"/>
          <w:sz w:val="24"/>
          <w:szCs w:val="32"/>
          <w:lang w:val="en-US" w:eastAsia="zh-CN"/>
        </w:rPr>
        <w:t xml:space="preserve">  (2)</w:t>
      </w:r>
    </w:p>
    <w:p>
      <w:pPr>
        <w:numPr>
          <w:ilvl w:val="0"/>
          <w:numId w:val="0"/>
        </w:numPr>
        <w:spacing w:line="360" w:lineRule="auto"/>
        <w:jc w:val="both"/>
        <w:rPr>
          <w:rFonts w:hint="eastAsia" w:ascii="Times New Roman" w:hAnsi="Times New Roman" w:cs="Times New Roman"/>
          <w:b/>
          <w:bCs/>
          <w:i w:val="0"/>
          <w:sz w:val="24"/>
          <w:szCs w:val="32"/>
          <w:lang w:val="en-US" w:eastAsia="zh-CN"/>
        </w:rPr>
      </w:pPr>
      <w:r>
        <w:rPr>
          <w:rFonts w:hint="eastAsia" w:ascii="Times New Roman" w:hAnsi="Times New Roman" w:cs="Times New Roman"/>
          <w:b/>
          <w:bCs/>
          <w:i w:val="0"/>
          <w:sz w:val="24"/>
          <w:szCs w:val="32"/>
          <w:lang w:val="en-US" w:eastAsia="zh-CN"/>
        </w:rPr>
        <w:t>3 数学符号格式</w:t>
      </w:r>
    </w:p>
    <w:p>
      <w:pPr>
        <w:numPr>
          <w:ilvl w:val="0"/>
          <w:numId w:val="0"/>
        </w:numPr>
        <w:spacing w:line="360" w:lineRule="auto"/>
        <w:ind w:firstLine="480" w:firstLineChars="200"/>
        <w:jc w:val="both"/>
        <w:rPr>
          <w:rFonts w:hint="eastAsia" w:ascii="Times New Roman" w:hAnsi="Times New Roman" w:cs="Times New Roman"/>
          <w:b w:val="0"/>
          <w:bCs w:val="0"/>
          <w:sz w:val="24"/>
          <w:szCs w:val="32"/>
          <w:lang w:val="en-US" w:eastAsia="zh-CN"/>
        </w:rPr>
      </w:pPr>
      <w:r>
        <m:rPr/>
        <w:rPr>
          <w:rFonts w:hint="eastAsia" w:ascii="Times New Roman" w:hAnsi="Times New Roman" w:cs="Times New Roman"/>
          <w:bCs w:val="0"/>
          <w:i w:val="0"/>
          <w:sz w:val="24"/>
          <w:szCs w:val="32"/>
          <w:lang w:val="en-US" w:eastAsia="zh-CN"/>
        </w:rPr>
        <w:t>所有数学符号采用英文</w:t>
      </w:r>
      <w:r>
        <w:rPr>
          <w:rFonts w:hint="eastAsia" w:ascii="Times New Roman" w:hAnsi="Times New Roman" w:cs="Times New Roman"/>
          <w:b w:val="0"/>
          <w:bCs w:val="0"/>
          <w:sz w:val="24"/>
          <w:szCs w:val="32"/>
          <w:lang w:val="en-US" w:eastAsia="zh-CN"/>
        </w:rPr>
        <w:t>Times new roman格式，如果符合复杂，可以通过公式编辑器插入符号。</w:t>
      </w:r>
    </w:p>
    <w:p>
      <w:pPr>
        <w:numPr>
          <w:ilvl w:val="0"/>
          <w:numId w:val="0"/>
        </w:numPr>
        <w:spacing w:line="360" w:lineRule="auto"/>
        <w:ind w:firstLine="480" w:firstLineChars="200"/>
        <w:jc w:val="both"/>
        <w:rPr>
          <w:rFonts w:hint="eastAsia" w:ascii="Times New Roman" w:hAnsi="Times New Roman" w:cs="Times New Roman"/>
          <w:b w:val="0"/>
          <w:bCs w:val="0"/>
          <w:sz w:val="24"/>
          <w:szCs w:val="32"/>
          <w:lang w:val="en-US" w:eastAsia="zh-CN"/>
        </w:rPr>
      </w:pPr>
    </w:p>
    <w:p>
      <w:pPr>
        <w:numPr>
          <w:ilvl w:val="0"/>
          <w:numId w:val="0"/>
        </w:numPr>
        <w:spacing w:line="360" w:lineRule="auto"/>
        <w:jc w:val="both"/>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4 结论</w:t>
      </w:r>
    </w:p>
    <w:p>
      <w:pPr>
        <w:numPr>
          <w:ilvl w:val="0"/>
          <w:numId w:val="0"/>
        </w:numPr>
        <w:spacing w:line="360" w:lineRule="auto"/>
        <w:ind w:firstLine="480"/>
        <w:jc w:val="both"/>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全文尽量不使用脚注注释内容，如果需要，每页重新编号，从</w:t>
      </w:r>
      <w:bookmarkStart w:id="0" w:name="_GoBack"/>
      <w:bookmarkEnd w:id="0"/>
      <w:r>
        <w:rPr>
          <w:rFonts w:hint="eastAsia" w:ascii="Times New Roman" w:hAnsi="Times New Roman" w:cs="Times New Roman"/>
          <w:b w:val="0"/>
          <w:bCs w:val="0"/>
          <w:sz w:val="24"/>
          <w:szCs w:val="32"/>
          <w:lang w:val="en-US" w:eastAsia="zh-CN"/>
        </w:rPr>
        <w:t>1开始。</w:t>
      </w:r>
    </w:p>
    <w:p>
      <w:pPr>
        <w:numPr>
          <w:ilvl w:val="0"/>
          <w:numId w:val="0"/>
        </w:numPr>
        <w:spacing w:line="360" w:lineRule="auto"/>
        <w:jc w:val="both"/>
        <m:rPr/>
        <w:rPr>
          <w:rFonts w:hint="default" w:ascii="Times New Roman" w:hAnsi="Times New Roman" w:cs="Times New Roman"/>
          <w:b/>
          <w:bCs/>
          <w:sz w:val="24"/>
          <w:szCs w:val="32"/>
          <w:lang w:val="en-US" w:eastAsia="zh-CN"/>
        </w:rPr>
      </w:pPr>
    </w:p>
    <w:p>
      <w:pPr>
        <w:numPr>
          <w:ilvl w:val="0"/>
          <w:numId w:val="0"/>
        </w:numPr>
        <w:spacing w:line="360" w:lineRule="auto"/>
        <w:jc w:val="center"/>
        <m:rPr/>
        <w:rPr>
          <w:rFonts w:hint="eastAsia" w:ascii="Times New Roman" w:hAnsi="Times New Roman" w:cs="Times New Roman"/>
          <w:b/>
          <w:bCs/>
          <w:sz w:val="24"/>
          <w:szCs w:val="32"/>
          <w:lang w:val="en-US" w:eastAsia="zh-CN"/>
        </w:rPr>
      </w:pPr>
      <w:r>
        <m:rPr/>
        <w:rPr>
          <w:rFonts w:hint="eastAsia" w:ascii="Times New Roman" w:hAnsi="Times New Roman" w:cs="Times New Roman"/>
          <w:b/>
          <w:bCs/>
          <w:sz w:val="24"/>
          <w:szCs w:val="32"/>
          <w:lang w:val="en-US" w:eastAsia="zh-CN"/>
        </w:rPr>
        <w:t>参考文献</w:t>
      </w:r>
    </w:p>
    <w:p>
      <w:pPr>
        <w:numPr>
          <w:ilvl w:val="0"/>
          <w:numId w:val="0"/>
        </w:numPr>
        <w:spacing w:line="360" w:lineRule="auto"/>
        <w:jc w:val="center"/>
        <m:rPr/>
        <w:rPr>
          <w:rFonts w:hint="eastAsia" w:ascii="Times New Roman" w:hAnsi="Times New Roman" w:cs="Times New Roman"/>
          <w:b w:val="0"/>
          <w:bCs w:val="0"/>
          <w:sz w:val="24"/>
          <w:szCs w:val="32"/>
          <w:lang w:val="en-US" w:eastAsia="zh-CN"/>
        </w:rPr>
      </w:pPr>
      <w:r>
        <m:rPr/>
        <w:rPr>
          <w:rFonts w:hint="eastAsia" w:ascii="Times New Roman" w:hAnsi="Times New Roman" w:cs="Times New Roman"/>
          <w:b w:val="0"/>
          <w:bCs w:val="0"/>
          <w:sz w:val="24"/>
          <w:szCs w:val="32"/>
          <w:lang w:val="en-US" w:eastAsia="zh-CN"/>
        </w:rPr>
        <w:t>（参考文献按照正文中的出现顺序排列。标准按照国家GB/T 7714-2005书写。参考文献形式包括：期刊，会议论文，专著，书籍，专利和网络文献等。文献作者超过3人的，只列前3位作者，然后加“等”，英文加“et al”，英文文献作者采用姓前，名后，姓全写，名缩写，例如国外作者全名为</w:t>
      </w:r>
      <w:r>
        <w:rPr>
          <w:rFonts w:hint="default" w:ascii="Times New Roman" w:hAnsi="Times New Roman" w:cs="Times New Roman"/>
          <w:b w:val="0"/>
          <w:bCs w:val="0"/>
          <w:sz w:val="24"/>
          <w:szCs w:val="32"/>
          <w:lang w:val="en-US" w:eastAsia="zh-CN"/>
        </w:rPr>
        <w:t>John A. Wilson</w:t>
      </w:r>
      <w:r>
        <w:rPr>
          <w:rFonts w:hint="eastAsia" w:ascii="Times New Roman" w:hAnsi="Times New Roman" w:cs="Times New Roman"/>
          <w:b w:val="0"/>
          <w:bCs w:val="0"/>
          <w:sz w:val="24"/>
          <w:szCs w:val="32"/>
          <w:lang w:val="en-US" w:eastAsia="zh-CN"/>
        </w:rPr>
        <w:t>，参考文献中为Wilson J A，注意姓和名中间空格。如果外文文献，没有连续页码，可以使用文章号（article number）替代页码，如果没有期号，可以只写卷号。具体格式见下面参考文献例子</w:t>
      </w:r>
      <w:r>
        <m:rPr/>
        <w:rPr>
          <w:rFonts w:hint="eastAsia" w:ascii="Times New Roman" w:hAnsi="Times New Roman" w:cs="Times New Roman"/>
          <w:b w:val="0"/>
          <w:bCs w:val="0"/>
          <w:sz w:val="24"/>
          <w:szCs w:val="32"/>
          <w:lang w:val="en-US" w:eastAsia="zh-CN"/>
        </w:rPr>
        <w:t>）</w:t>
      </w:r>
    </w:p>
    <w:p>
      <w:pPr>
        <w:numPr>
          <w:ilvl w:val="0"/>
          <w:numId w:val="0"/>
        </w:numPr>
        <w:spacing w:line="360" w:lineRule="auto"/>
        <w:jc w:val="center"/>
        <m:rPr/>
        <w:rPr>
          <w:rFonts w:hint="eastAsia" w:ascii="Times New Roman" w:hAnsi="Times New Roman" w:cs="Times New Roman"/>
          <w:b w:val="0"/>
          <w:bCs w:val="0"/>
          <w:sz w:val="24"/>
          <w:szCs w:val="32"/>
          <w:lang w:val="en-US" w:eastAsia="zh-CN"/>
        </w:rPr>
      </w:pPr>
    </w:p>
    <w:p>
      <w:pPr>
        <w:numPr>
          <w:ilvl w:val="0"/>
          <w:numId w:val="0"/>
        </w:numPr>
        <w:spacing w:line="360" w:lineRule="auto"/>
        <w:jc w:val="center"/>
        <m:rPr/>
        <w:rPr>
          <w:rFonts w:hint="default" w:ascii="Times New Roman" w:hAnsi="Times New Roman" w:cs="Times New Roman"/>
          <w:b w:val="0"/>
          <w:bCs w:val="0"/>
          <w:sz w:val="24"/>
          <w:szCs w:val="32"/>
          <w:lang w:val="en-US" w:eastAsia="zh-CN"/>
        </w:rPr>
      </w:pPr>
      <w:r>
        <m:rPr/>
        <w:rPr>
          <w:rFonts w:hint="eastAsia" w:ascii="Times New Roman" w:hAnsi="Times New Roman" w:cs="Times New Roman"/>
          <w:b w:val="0"/>
          <w:bCs w:val="0"/>
          <w:sz w:val="24"/>
          <w:szCs w:val="32"/>
          <w:lang w:val="en-US" w:eastAsia="zh-CN"/>
        </w:rPr>
        <w:t>期刊论文格式</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m:rPr/>
        <w:rPr>
          <w:rFonts w:hint="default" w:ascii="Times New Roman" w:hAnsi="Times New Roman" w:cs="Times New Roman"/>
          <w:b w:val="0"/>
          <w:bCs w:val="0"/>
          <w:sz w:val="24"/>
          <w:szCs w:val="32"/>
          <w:lang w:val="en-US" w:eastAsia="zh-CN"/>
        </w:rPr>
        <w:t xml:space="preserve">[1] </w:t>
      </w:r>
      <w:r>
        <w:rPr>
          <w:rFonts w:hint="default" w:ascii="Times New Roman" w:hAnsi="Times New Roman" w:cs="Times New Roman"/>
          <w:b w:val="0"/>
          <w:bCs w:val="0"/>
          <w:sz w:val="24"/>
          <w:szCs w:val="32"/>
          <w:lang w:val="en-US" w:eastAsia="zh-CN"/>
        </w:rPr>
        <w:t>作者. 文献名. 期刊名[J], 出版年份，卷号(期号): 起始-截止页码.</w:t>
      </w:r>
    </w:p>
    <w:p>
      <w:pPr>
        <w:numPr>
          <w:ilvl w:val="0"/>
          <w:numId w:val="0"/>
        </w:numPr>
        <w:spacing w:line="360" w:lineRule="auto"/>
        <w:jc w:val="both"/>
        <m:rPr/>
        <w:rPr>
          <w:rFonts w:hint="default" w:ascii="Times New Roman" w:hAnsi="Times New Roman" w:cs="Times New Roman"/>
          <w:b w:val="0"/>
          <w:bCs w:val="0"/>
          <w:sz w:val="24"/>
          <w:szCs w:val="32"/>
          <w:lang w:val="en-US" w:eastAsia="zh-CN"/>
        </w:rPr>
      </w:pPr>
      <w:r>
        <m:rPr/>
        <w:rPr>
          <w:rFonts w:hint="default" w:ascii="Times New Roman" w:hAnsi="Times New Roman" w:cs="Times New Roman"/>
          <w:b w:val="0"/>
          <w:bCs w:val="0"/>
          <w:sz w:val="24"/>
          <w:szCs w:val="32"/>
          <w:lang w:val="en-US" w:eastAsia="zh-CN"/>
        </w:rPr>
        <w:t>[2] 王文, 周明, 张红, 等. 科学研究中若干问题</w:t>
      </w:r>
      <w:r>
        <m:rPr/>
        <w:rPr>
          <w:rFonts w:hint="eastAsia" w:ascii="Times New Roman" w:hAnsi="Times New Roman" w:cs="Times New Roman"/>
          <w:b w:val="0"/>
          <w:bCs w:val="0"/>
          <w:sz w:val="24"/>
          <w:szCs w:val="32"/>
          <w:lang w:val="en-US" w:eastAsia="zh-CN"/>
        </w:rPr>
        <w:t>[J]</w:t>
      </w:r>
      <w:r>
        <m:rPr/>
        <w:rPr>
          <w:rFonts w:hint="default" w:ascii="Times New Roman" w:hAnsi="Times New Roman" w:cs="Times New Roman"/>
          <w:b w:val="0"/>
          <w:bCs w:val="0"/>
          <w:sz w:val="24"/>
          <w:szCs w:val="32"/>
          <w:lang w:val="en-US" w:eastAsia="zh-CN"/>
        </w:rPr>
        <w:t>. 科学学报, 2023, 12(1): 200-205.</w:t>
      </w:r>
    </w:p>
    <w:p>
      <w:pPr>
        <w:numPr>
          <w:ilvl w:val="0"/>
          <w:numId w:val="0"/>
        </w:numPr>
        <w:spacing w:line="360" w:lineRule="auto"/>
        <w:jc w:val="both"/>
        <m:rPr/>
        <w:rPr>
          <w:rFonts w:hint="default" w:ascii="Times New Roman" w:hAnsi="Times New Roman" w:cs="Times New Roman"/>
          <w:b w:val="0"/>
          <w:bCs w:val="0"/>
          <w:sz w:val="24"/>
          <w:szCs w:val="32"/>
          <w:lang w:val="en-US" w:eastAsia="zh-CN"/>
        </w:rPr>
      </w:pPr>
      <w:r>
        <m:rPr/>
        <w:rPr>
          <w:rFonts w:hint="default" w:ascii="Times New Roman" w:hAnsi="Times New Roman" w:cs="Times New Roman"/>
          <w:b w:val="0"/>
          <w:bCs w:val="0"/>
          <w:sz w:val="24"/>
          <w:szCs w:val="32"/>
          <w:lang w:val="en-US" w:eastAsia="zh-CN"/>
        </w:rPr>
        <w:t>[3] John A, Wilson X, Evan C A, et al. Several issues in scientific research</w:t>
      </w:r>
      <w:r>
        <m:rPr/>
        <w:rPr>
          <w:rFonts w:hint="eastAsia" w:ascii="Times New Roman" w:hAnsi="Times New Roman" w:cs="Times New Roman"/>
          <w:b w:val="0"/>
          <w:bCs w:val="0"/>
          <w:sz w:val="24"/>
          <w:szCs w:val="32"/>
          <w:lang w:val="en-US" w:eastAsia="zh-CN"/>
        </w:rPr>
        <w:t xml:space="preserve"> [J]</w:t>
      </w:r>
      <w:r>
        <m:rPr/>
        <w:rPr>
          <w:rFonts w:hint="default" w:ascii="Times New Roman" w:hAnsi="Times New Roman" w:cs="Times New Roman"/>
          <w:b w:val="0"/>
          <w:bCs w:val="0"/>
          <w:sz w:val="24"/>
          <w:szCs w:val="32"/>
          <w:lang w:val="en-US" w:eastAsia="zh-CN"/>
        </w:rPr>
        <w:t>. Journal of Science, 2022, 20(7): 10-12.</w:t>
      </w:r>
    </w:p>
    <w:p>
      <w:pPr>
        <w:numPr>
          <w:ilvl w:val="0"/>
          <w:numId w:val="0"/>
        </w:num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[4] Wilson X, Evan A. Several issues in scientific research</w:t>
      </w:r>
      <w:r>
        <w:rPr>
          <w:rFonts w:hint="eastAsia" w:ascii="Times New Roman" w:hAnsi="Times New Roman" w:cs="Times New Roman"/>
          <w:b w:val="0"/>
          <w:bCs w:val="0"/>
          <w:sz w:val="24"/>
          <w:szCs w:val="32"/>
          <w:lang w:val="en-US" w:eastAsia="zh-CN"/>
        </w:rPr>
        <w:t xml:space="preserve"> [J]</w:t>
      </w:r>
      <w:r>
        <w:rPr>
          <w:rFonts w:hint="default" w:ascii="Times New Roman" w:hAnsi="Times New Roman" w:cs="Times New Roman"/>
          <w:b w:val="0"/>
          <w:bCs w:val="0"/>
          <w:sz w:val="24"/>
          <w:szCs w:val="32"/>
          <w:lang w:val="en-US" w:eastAsia="zh-CN"/>
        </w:rPr>
        <w:t>. Journal of Science, 2021, 20: AS1001.</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center"/>
        <w:textAlignment w:val="auto"/>
        <w:rPr>
          <w:rFonts w:hint="eastAsia"/>
          <w:b w:val="0"/>
          <w:bCs w:val="0"/>
          <w:sz w:val="24"/>
          <w:szCs w:val="32"/>
          <w:lang w:val="en-US" w:eastAsia="zh-CN"/>
        </w:rPr>
      </w:pPr>
      <w:r>
        <w:rPr>
          <w:rFonts w:hint="eastAsia"/>
          <w:b w:val="0"/>
          <w:bCs w:val="0"/>
          <w:sz w:val="24"/>
          <w:szCs w:val="32"/>
          <w:lang w:val="en-US" w:eastAsia="zh-CN"/>
        </w:rPr>
        <w:t>会议论文格式</w:t>
      </w:r>
    </w:p>
    <w:p>
      <w:pPr>
        <w:pStyle w:val="2"/>
        <w:keepNext w:val="0"/>
        <w:keepLines w:val="0"/>
        <w:pageBreakBefore w:val="0"/>
        <w:widowControl w:val="0"/>
        <w:numPr>
          <w:ilvl w:val="0"/>
          <w:numId w:val="4"/>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作者.文献名</w:t>
      </w:r>
      <w:r>
        <w:rPr>
          <w:rFonts w:hint="eastAsia" w:ascii="Times New Roman" w:hAnsi="Times New Roman" w:cs="Times New Roman"/>
          <w:b w:val="0"/>
          <w:bCs w:val="0"/>
          <w:sz w:val="24"/>
          <w:szCs w:val="32"/>
          <w:lang w:val="en-US" w:eastAsia="zh-CN"/>
        </w:rPr>
        <w:t>[C]</w:t>
      </w:r>
      <w:r>
        <w:rPr>
          <w:rFonts w:hint="default" w:ascii="Times New Roman" w:hAnsi="Times New Roman" w:cs="Times New Roman"/>
          <w:b w:val="0"/>
          <w:bCs w:val="0"/>
          <w:sz w:val="24"/>
          <w:szCs w:val="32"/>
          <w:lang w:val="en-US" w:eastAsia="zh-CN"/>
        </w:rPr>
        <w:t>.会议名</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出版地</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出版者</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出版年：起始-截止页码.</w:t>
      </w:r>
    </w:p>
    <w:p>
      <w:pPr>
        <w:pStyle w:val="2"/>
        <w:keepNext w:val="0"/>
        <w:keepLines w:val="0"/>
        <w:pageBreakBefore w:val="0"/>
        <w:widowControl w:val="0"/>
        <w:numPr>
          <w:ilvl w:val="0"/>
          <w:numId w:val="4"/>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张文. 细胞形态[C]. 中国细胞第十届会议, 苏州, 中国会议, 2023: 101-109.</w:t>
      </w:r>
    </w:p>
    <w:p>
      <w:pPr>
        <w:pStyle w:val="2"/>
        <w:keepNext w:val="0"/>
        <w:keepLines w:val="0"/>
        <w:pageBreakBefore w:val="0"/>
        <w:widowControl w:val="0"/>
        <w:numPr>
          <w:ilvl w:val="0"/>
          <w:numId w:val="4"/>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Zhang W. Several issues in scientific research [C]. </w:t>
      </w:r>
      <w:r>
        <w:rPr>
          <w:rFonts w:hint="eastAsia" w:ascii="Times New Roman" w:hAnsi="Times New Roman" w:cs="Times New Roman"/>
          <w:b w:val="0"/>
          <w:bCs w:val="0"/>
          <w:sz w:val="24"/>
          <w:szCs w:val="32"/>
          <w:vertAlign w:val="baseline"/>
          <w:lang w:val="en-US" w:eastAsia="zh-CN"/>
        </w:rPr>
        <w:t>10th IEEE international meeting, Barcelona, IEEE, 2021: 85-89.</w:t>
      </w:r>
    </w:p>
    <w:p>
      <w:pPr>
        <w:pStyle w:val="2"/>
        <w:keepNext w:val="0"/>
        <w:keepLines w:val="0"/>
        <w:pageBreakBefore w:val="0"/>
        <w:widowControl w:val="0"/>
        <w:numPr>
          <w:numId w:val="0"/>
        </w:numPr>
        <w:tabs>
          <w:tab w:val="left" w:pos="8173"/>
        </w:tabs>
        <w:kinsoku w:val="0"/>
        <w:wordWrap/>
        <w:overflowPunct/>
        <w:topLinePunct w:val="0"/>
        <w:autoSpaceDE w:val="0"/>
        <w:autoSpaceDN w:val="0"/>
        <w:bidi w:val="0"/>
        <w:adjustRightInd/>
        <w:snapToGrid/>
        <w:spacing w:before="0" w:line="360" w:lineRule="auto"/>
        <w:ind w:right="0" w:rightChars="0"/>
        <w:jc w:val="both"/>
        <w:textAlignment w:val="auto"/>
        <w:rPr>
          <w:rFonts w:hint="default" w:ascii="Times New Roman" w:hAnsi="Times New Roman" w:cs="Times New Roman"/>
          <w:b w:val="0"/>
          <w:bCs w:val="0"/>
          <w:sz w:val="24"/>
          <w:szCs w:val="32"/>
          <w:lang w:val="en-US" w:eastAsia="zh-CN"/>
        </w:rPr>
      </w:pP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center"/>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学位论文格式</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[8] </w:t>
      </w:r>
      <w:r>
        <w:rPr>
          <w:rFonts w:hint="default" w:ascii="Times New Roman" w:hAnsi="Times New Roman" w:cs="Times New Roman"/>
          <w:b w:val="0"/>
          <w:bCs w:val="0"/>
          <w:sz w:val="24"/>
          <w:szCs w:val="32"/>
          <w:lang w:val="en-US" w:eastAsia="zh-CN"/>
        </w:rPr>
        <w:t>作者.学位论文题目</w:t>
      </w:r>
      <w:r>
        <w:rPr>
          <w:rFonts w:hint="eastAsia" w:ascii="Times New Roman" w:hAnsi="Times New Roman" w:cs="Times New Roman"/>
          <w:b w:val="0"/>
          <w:bCs w:val="0"/>
          <w:sz w:val="24"/>
          <w:szCs w:val="32"/>
          <w:lang w:val="en-US" w:eastAsia="zh-CN"/>
        </w:rPr>
        <w:t>[D]</w:t>
      </w:r>
      <w:r>
        <w:rPr>
          <w:rFonts w:hint="default" w:ascii="Times New Roman" w:hAnsi="Times New Roman" w:cs="Times New Roman"/>
          <w:b w:val="0"/>
          <w:bCs w:val="0"/>
          <w:sz w:val="24"/>
          <w:szCs w:val="32"/>
          <w:lang w:val="en-US" w:eastAsia="zh-CN"/>
        </w:rPr>
        <w:t>.保存城市: 论文保存单位，年份.</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[9] 李明. 人工智能技术的应用[D]. 长沙: 湖南大学，2020.</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[10] Wilson J A. The Application of Artificial Intelligence Technology [D]. California: Stanford University, 2019.</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eastAsia" w:ascii="Times New Roman" w:hAnsi="Times New Roman" w:cs="Times New Roman"/>
          <w:b w:val="0"/>
          <w:bCs w:val="0"/>
          <w:sz w:val="24"/>
          <w:szCs w:val="32"/>
          <w:lang w:val="en-US" w:eastAsia="zh-CN"/>
        </w:rPr>
      </w:pP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center"/>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专著或者书籍格式</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[11] </w:t>
      </w:r>
      <w:r>
        <w:rPr>
          <w:rFonts w:hint="default" w:ascii="Times New Roman" w:hAnsi="Times New Roman" w:cs="Times New Roman"/>
          <w:b w:val="0"/>
          <w:bCs w:val="0"/>
          <w:sz w:val="24"/>
          <w:szCs w:val="32"/>
          <w:lang w:val="en-US" w:eastAsia="zh-CN"/>
        </w:rPr>
        <w:t>作者.书名</w:t>
      </w:r>
      <w:r>
        <w:rPr>
          <w:rFonts w:hint="eastAsia" w:ascii="Times New Roman" w:hAnsi="Times New Roman" w:cs="Times New Roman"/>
          <w:b w:val="0"/>
          <w:bCs w:val="0"/>
          <w:sz w:val="24"/>
          <w:szCs w:val="32"/>
          <w:lang w:val="en-US" w:eastAsia="zh-CN"/>
        </w:rPr>
        <w:t>[M]</w:t>
      </w:r>
      <w:r>
        <w:rPr>
          <w:rFonts w:hint="default" w:ascii="Times New Roman" w:hAnsi="Times New Roman" w:cs="Times New Roman"/>
          <w:b w:val="0"/>
          <w:bCs w:val="0"/>
          <w:sz w:val="24"/>
          <w:szCs w:val="32"/>
          <w:lang w:val="en-US" w:eastAsia="zh-CN"/>
        </w:rPr>
        <w:t>.出版城市：出版社，出版年份：起始-截止页码.</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[12] 李文. 人体解剖学第二版[M]. 北京: 高等教育出版社, 2015: 301-320.</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[13] Wilson J A. Artificial Intelligence [M]. Switzerland: Springer, 2019: 100-102.</w:t>
      </w: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eastAsia" w:ascii="Times New Roman" w:hAnsi="Times New Roman" w:cs="Times New Roman"/>
          <w:b w:val="0"/>
          <w:bCs w:val="0"/>
          <w:sz w:val="24"/>
          <w:szCs w:val="32"/>
          <w:lang w:val="en-US" w:eastAsia="zh-CN"/>
        </w:rPr>
      </w:pP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center"/>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专利文献格式</w:t>
      </w:r>
    </w:p>
    <w:p>
      <w:pPr>
        <w:pStyle w:val="2"/>
        <w:keepNext w:val="0"/>
        <w:keepLines w:val="0"/>
        <w:pageBreakBefore w:val="0"/>
        <w:widowControl w:val="0"/>
        <w:numPr>
          <w:ilvl w:val="0"/>
          <w:numId w:val="5"/>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专利所有者.专利名</w:t>
      </w:r>
      <w:r>
        <w:rPr>
          <w:rFonts w:hint="eastAsia" w:ascii="Times New Roman" w:hAnsi="Times New Roman" w:cs="Times New Roman"/>
          <w:b w:val="0"/>
          <w:bCs w:val="0"/>
          <w:sz w:val="24"/>
          <w:szCs w:val="32"/>
          <w:lang w:val="en-US" w:eastAsia="zh-CN"/>
        </w:rPr>
        <w:t>[P]</w:t>
      </w:r>
      <w:r>
        <w:rPr>
          <w:rFonts w:hint="default" w:ascii="Times New Roman" w:hAnsi="Times New Roman" w:cs="Times New Roman"/>
          <w:b w:val="0"/>
          <w:bCs w:val="0"/>
          <w:sz w:val="24"/>
          <w:szCs w:val="32"/>
          <w:lang w:val="en-US" w:eastAsia="zh-CN"/>
        </w:rPr>
        <w:t>. 专利国别</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专利号</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发布日期.</w:t>
      </w:r>
    </w:p>
    <w:p>
      <w:pPr>
        <w:pStyle w:val="2"/>
        <w:keepNext w:val="0"/>
        <w:keepLines w:val="0"/>
        <w:pageBreakBefore w:val="0"/>
        <w:widowControl w:val="0"/>
        <w:numPr>
          <w:ilvl w:val="0"/>
          <w:numId w:val="5"/>
        </w:numPr>
        <w:tabs>
          <w:tab w:val="left" w:pos="8173"/>
        </w:tabs>
        <w:kinsoku w:val="0"/>
        <w:wordWrap/>
        <w:overflowPunct/>
        <w:topLinePunct w:val="0"/>
        <w:autoSpaceDE w:val="0"/>
        <w:autoSpaceDN w:val="0"/>
        <w:bidi w:val="0"/>
        <w:adjustRightInd/>
        <w:snapToGrid/>
        <w:spacing w:before="0" w:line="360" w:lineRule="auto"/>
        <w:ind w:leftChars="0" w:right="0" w:rightChars="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陈奎,</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吕林雯,</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邢更妹. 一种基于细胞外囊泡负载的树突状细胞的肿瘤疫苗及制备方法和应用</w:t>
      </w:r>
      <w:r>
        <w:rPr>
          <w:rFonts w:hint="eastAsia" w:ascii="Times New Roman" w:hAnsi="Times New Roman" w:cs="Times New Roman"/>
          <w:b w:val="0"/>
          <w:bCs w:val="0"/>
          <w:sz w:val="24"/>
          <w:szCs w:val="32"/>
          <w:lang w:val="en-US" w:eastAsia="zh-CN"/>
        </w:rPr>
        <w:t>[P]</w:t>
      </w:r>
      <w:r>
        <w:rPr>
          <w:rFonts w:hint="default" w:ascii="Times New Roman" w:hAnsi="Times New Roman" w:cs="Times New Roman"/>
          <w:b w:val="0"/>
          <w:bCs w:val="0"/>
          <w:sz w:val="24"/>
          <w:szCs w:val="32"/>
          <w:lang w:val="en-US" w:eastAsia="zh-CN"/>
        </w:rPr>
        <w:t xml:space="preserve">. </w:t>
      </w:r>
      <w:r>
        <w:rPr>
          <w:rFonts w:hint="eastAsia" w:ascii="Times New Roman" w:hAnsi="Times New Roman" w:cs="Times New Roman"/>
          <w:b w:val="0"/>
          <w:bCs w:val="0"/>
          <w:sz w:val="24"/>
          <w:szCs w:val="32"/>
          <w:lang w:val="en-US" w:eastAsia="zh-CN"/>
        </w:rPr>
        <w:t xml:space="preserve">中国: </w:t>
      </w:r>
      <w:r>
        <w:rPr>
          <w:rFonts w:hint="default" w:ascii="Times New Roman" w:hAnsi="Times New Roman" w:cs="Times New Roman"/>
          <w:b w:val="0"/>
          <w:bCs w:val="0"/>
          <w:sz w:val="24"/>
          <w:szCs w:val="32"/>
          <w:lang w:val="en-US" w:eastAsia="zh-CN"/>
        </w:rPr>
        <w:t>CN115414474A,</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2022-12-02.</w:t>
      </w:r>
    </w:p>
    <w:p>
      <w:pPr>
        <w:pStyle w:val="2"/>
        <w:keepNext w:val="0"/>
        <w:keepLines w:val="0"/>
        <w:pageBreakBefore w:val="0"/>
        <w:widowControl w:val="0"/>
        <w:numPr>
          <w:numId w:val="0"/>
        </w:numPr>
        <w:tabs>
          <w:tab w:val="left" w:pos="8173"/>
        </w:tabs>
        <w:kinsoku w:val="0"/>
        <w:wordWrap/>
        <w:overflowPunct/>
        <w:topLinePunct w:val="0"/>
        <w:autoSpaceDE w:val="0"/>
        <w:autoSpaceDN w:val="0"/>
        <w:bidi w:val="0"/>
        <w:adjustRightInd/>
        <w:snapToGrid/>
        <w:spacing w:before="0" w:line="360" w:lineRule="auto"/>
        <w:ind w:right="0" w:rightChars="0"/>
        <w:jc w:val="both"/>
        <w:textAlignment w:val="auto"/>
        <w:rPr>
          <w:rFonts w:hint="default" w:ascii="Times New Roman" w:hAnsi="Times New Roman" w:cs="Times New Roman"/>
          <w:b w:val="0"/>
          <w:bCs w:val="0"/>
          <w:sz w:val="24"/>
          <w:szCs w:val="32"/>
          <w:lang w:val="en-US" w:eastAsia="zh-CN"/>
        </w:rPr>
      </w:pPr>
    </w:p>
    <w:p>
      <w:pPr>
        <w:pStyle w:val="2"/>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leftChars="0" w:right="0" w:rightChars="0"/>
        <w:jc w:val="center"/>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网络文献格式</w:t>
      </w:r>
    </w:p>
    <w:p>
      <w:pPr>
        <w:pStyle w:val="2"/>
        <w:keepNext w:val="0"/>
        <w:keepLines w:val="0"/>
        <w:pageBreakBefore w:val="0"/>
        <w:widowControl w:val="0"/>
        <w:numPr>
          <w:ilvl w:val="0"/>
          <w:numId w:val="5"/>
        </w:numPr>
        <w:tabs>
          <w:tab w:val="left" w:pos="8173"/>
        </w:tabs>
        <w:kinsoku w:val="0"/>
        <w:wordWrap/>
        <w:overflowPunct/>
        <w:topLinePunct w:val="0"/>
        <w:autoSpaceDE w:val="0"/>
        <w:autoSpaceDN w:val="0"/>
        <w:bidi w:val="0"/>
        <w:adjustRightInd/>
        <w:snapToGrid/>
        <w:spacing w:before="0" w:line="360" w:lineRule="auto"/>
        <w:ind w:left="0" w:leftChars="0" w:right="0" w:rightChars="0" w:firstLine="0" w:firstLineChars="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作者.文献名.电子文献的出处或可获得地址，发表或更新日期/引用日期.</w:t>
      </w:r>
    </w:p>
    <w:p>
      <w:pPr>
        <w:pStyle w:val="2"/>
        <w:keepNext w:val="0"/>
        <w:keepLines w:val="0"/>
        <w:pageBreakBefore w:val="0"/>
        <w:widowControl w:val="0"/>
        <w:numPr>
          <w:ilvl w:val="0"/>
          <w:numId w:val="5"/>
        </w:numPr>
        <w:tabs>
          <w:tab w:val="left" w:pos="8173"/>
        </w:tabs>
        <w:kinsoku w:val="0"/>
        <w:wordWrap/>
        <w:overflowPunct/>
        <w:topLinePunct w:val="0"/>
        <w:autoSpaceDE w:val="0"/>
        <w:autoSpaceDN w:val="0"/>
        <w:bidi w:val="0"/>
        <w:adjustRightInd/>
        <w:snapToGrid/>
        <w:spacing w:before="0" w:line="360" w:lineRule="auto"/>
        <w:ind w:left="0" w:leftChars="0" w:right="0" w:rightChars="0" w:firstLine="0" w:firstLineChars="0"/>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张明. 最新医学成像技术[EB/OL]. </w:t>
      </w:r>
      <w:r>
        <w:rPr>
          <w:rFonts w:hint="eastAsia" w:ascii="Times New Roman" w:hAnsi="Times New Roman" w:cs="Times New Roman"/>
          <w:b w:val="0"/>
          <w:bCs w:val="0"/>
          <w:color w:val="auto"/>
          <w:sz w:val="24"/>
          <w:szCs w:val="32"/>
          <w:u w:val="none"/>
          <w:lang w:val="en-US" w:eastAsia="zh-CN"/>
        </w:rPr>
        <w:t>http://www.w3net.com/news/1002.html</w:t>
      </w:r>
      <w:r>
        <w:rPr>
          <w:rFonts w:hint="eastAsia" w:ascii="Times New Roman" w:hAnsi="Times New Roman" w:cs="Times New Roman"/>
          <w:b w:val="0"/>
          <w:bCs w:val="0"/>
          <w:sz w:val="24"/>
          <w:szCs w:val="32"/>
          <w:lang w:val="en-US" w:eastAsia="zh-CN"/>
        </w:rPr>
        <w:t xml:space="preserve"> (2023-8-23).</w:t>
      </w:r>
    </w:p>
    <w:p>
      <w:pPr>
        <w:numPr>
          <w:ilvl w:val="0"/>
          <w:numId w:val="0"/>
        </w:numPr>
        <w:spacing w:line="360" w:lineRule="auto"/>
        <w:jc w:val="both"/>
        <m:rPr/>
        <w:rPr>
          <w:rFonts w:hint="default" w:ascii="Times New Roman" w:hAnsi="Times New Roman" w:cs="Times New Roman"/>
          <w:b w:val="0"/>
          <w:bCs w:val="0"/>
          <w:sz w:val="24"/>
          <w:szCs w:val="32"/>
          <w:lang w:val="en-US" w:eastAsia="zh-CN"/>
        </w:rPr>
      </w:pPr>
    </w:p>
    <w:sectPr>
      <w:footnotePr>
        <w:numFmt w:val="decimal"/>
      </w:footnotePr>
      <w:pgSz w:w="11900" w:h="16840"/>
      <w:pgMar w:top="1440" w:right="1800" w:bottom="1440" w:left="1800" w:header="851" w:footer="992" w:gutter="0"/>
      <w:pgBorders>
        <w:top w:val="none" w:sz="0" w:space="0"/>
        <w:left w:val="none" w:sz="0" w:space="0"/>
        <w:bottom w:val="none" w:sz="0" w:space="0"/>
        <w:right w:val="none" w:sz="0" w:space="0"/>
      </w:pgBorders>
      <w:cols w:space="0" w:num="1"/>
      <w:rtlGutter w:val="0"/>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思源黑体 CN Medium">
    <w:panose1 w:val="020B0600000000000000"/>
    <w:charset w:val="86"/>
    <w:family w:val="auto"/>
    <w:pitch w:val="default"/>
    <w:sig w:usb0="20000083" w:usb1="2ADF3C10" w:usb2="00000016" w:usb3="00000000" w:csb0="60060107" w:csb1="00000000"/>
  </w:font>
  <w:font w:name="华文仿宋">
    <w:panose1 w:val="02010600040101010101"/>
    <w:charset w:val="86"/>
    <w:family w:val="auto"/>
    <w:pitch w:val="default"/>
    <w:sig w:usb0="00000287" w:usb1="080F0000" w:usb2="00000000" w:usb3="00000000" w:csb0="0004009F" w:csb1="DFD70000"/>
  </w:font>
  <w:font w:name="思源黑体 CN ExtraLight">
    <w:panose1 w:val="020B0200000000000000"/>
    <w:charset w:val="86"/>
    <w:family w:val="auto"/>
    <w:pitch w:val="default"/>
    <w:sig w:usb0="20000083" w:usb1="2ADF3C10" w:usb2="00000016" w:usb3="00000000" w:csb0="60060107" w:csb1="00000000"/>
  </w:font>
  <w:font w:name="思源黑体 CN Bold">
    <w:panose1 w:val="020B0800000000000000"/>
    <w:charset w:val="86"/>
    <w:family w:val="auto"/>
    <w:pitch w:val="default"/>
    <w:sig w:usb0="20000003" w:usb1="2ADF3C10" w:usb2="00000016" w:usb3="00000000" w:csb0="60060107"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思源黑体 CN Heavy">
    <w:panose1 w:val="020B0A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snapToGrid w:val="0"/>
        <w:rPr>
          <w:rFonts w:hint="default" w:eastAsiaTheme="minorEastAsia"/>
          <w:lang w:val="en-US" w:eastAsia="zh-CN"/>
        </w:rPr>
      </w:pPr>
      <w:r>
        <w:rPr>
          <w:rStyle w:val="10"/>
        </w:rPr>
        <w:t xml:space="preserve"> </w:t>
      </w:r>
      <w:r>
        <w:t xml:space="preserve"> </w:t>
      </w:r>
      <w:r>
        <w:rPr>
          <w:rFonts w:hint="eastAsia"/>
          <w:lang w:val="en-US" w:eastAsia="zh-CN"/>
        </w:rPr>
        <w:t>资助项目：国家自然科学基金(12345); XXXX省基金YYY项目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EDC10"/>
    <w:multiLevelType w:val="singleLevel"/>
    <w:tmpl w:val="A4AEDC10"/>
    <w:lvl w:ilvl="0" w:tentative="0">
      <w:start w:val="5"/>
      <w:numFmt w:val="decimal"/>
      <w:suff w:val="space"/>
      <w:lvlText w:val="[%1]"/>
      <w:lvlJc w:val="left"/>
    </w:lvl>
  </w:abstractNum>
  <w:abstractNum w:abstractNumId="1">
    <w:nsid w:val="0580E55D"/>
    <w:multiLevelType w:val="multilevel"/>
    <w:tmpl w:val="0580E55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3E7546E"/>
    <w:multiLevelType w:val="singleLevel"/>
    <w:tmpl w:val="13E7546E"/>
    <w:lvl w:ilvl="0" w:tentative="0">
      <w:start w:val="1"/>
      <w:numFmt w:val="decimal"/>
      <w:suff w:val="space"/>
      <w:lvlText w:val="%1."/>
      <w:lvlJc w:val="left"/>
    </w:lvl>
  </w:abstractNum>
  <w:abstractNum w:abstractNumId="3">
    <w:nsid w:val="2B99551F"/>
    <w:multiLevelType w:val="singleLevel"/>
    <w:tmpl w:val="2B99551F"/>
    <w:lvl w:ilvl="0" w:tentative="0">
      <w:start w:val="1"/>
      <w:numFmt w:val="decimal"/>
      <w:suff w:val="space"/>
      <w:lvlText w:val="%1."/>
      <w:lvlJc w:val="left"/>
    </w:lvl>
  </w:abstractNum>
  <w:abstractNum w:abstractNumId="4">
    <w:nsid w:val="66646A7C"/>
    <w:multiLevelType w:val="singleLevel"/>
    <w:tmpl w:val="66646A7C"/>
    <w:lvl w:ilvl="0" w:tentative="0">
      <w:start w:val="14"/>
      <w:numFmt w:val="decimal"/>
      <w:suff w:val="space"/>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YmU1ZjM4ZmM3ZGMzYWVjZGM2Mjc5ZGE2OTZkMjQifQ=="/>
  </w:docVars>
  <w:rsids>
    <w:rsidRoot w:val="7F360572"/>
    <w:rsid w:val="000C0FB5"/>
    <w:rsid w:val="0400346A"/>
    <w:rsid w:val="097F52BF"/>
    <w:rsid w:val="111A205C"/>
    <w:rsid w:val="17EA44F5"/>
    <w:rsid w:val="18FD0A36"/>
    <w:rsid w:val="19DF652E"/>
    <w:rsid w:val="1E1D6406"/>
    <w:rsid w:val="1E39219A"/>
    <w:rsid w:val="1EB83ADA"/>
    <w:rsid w:val="1ECA39F9"/>
    <w:rsid w:val="1EE1053D"/>
    <w:rsid w:val="22A21F22"/>
    <w:rsid w:val="2C486E72"/>
    <w:rsid w:val="2C846EA1"/>
    <w:rsid w:val="2C8F7087"/>
    <w:rsid w:val="35A52E1A"/>
    <w:rsid w:val="35D0128F"/>
    <w:rsid w:val="3AEF4C36"/>
    <w:rsid w:val="3D236377"/>
    <w:rsid w:val="4836177A"/>
    <w:rsid w:val="4D1952B5"/>
    <w:rsid w:val="50F31B25"/>
    <w:rsid w:val="55D63DB0"/>
    <w:rsid w:val="59FB0C1F"/>
    <w:rsid w:val="5A42305C"/>
    <w:rsid w:val="5EC80216"/>
    <w:rsid w:val="6D341D54"/>
    <w:rsid w:val="71227ADD"/>
    <w:rsid w:val="720362B3"/>
    <w:rsid w:val="729F6A88"/>
    <w:rsid w:val="74D93C11"/>
    <w:rsid w:val="78283BA0"/>
    <w:rsid w:val="78322BF7"/>
    <w:rsid w:val="792103E3"/>
    <w:rsid w:val="79E041EA"/>
    <w:rsid w:val="7C4644C4"/>
    <w:rsid w:val="7F36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endnote text"/>
    <w:basedOn w:val="1"/>
    <w:uiPriority w:val="0"/>
    <w:pPr>
      <w:snapToGrid w:val="0"/>
      <w:jc w:val="left"/>
    </w:pPr>
  </w:style>
  <w:style w:type="paragraph" w:styleId="4">
    <w:name w:val="footnote text"/>
    <w:basedOn w:val="1"/>
    <w:uiPriority w:val="0"/>
    <w:pPr>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ndnote reference"/>
    <w:basedOn w:val="7"/>
    <w:uiPriority w:val="0"/>
    <w:rPr>
      <w:vertAlign w:val="superscript"/>
    </w:rPr>
  </w:style>
  <w:style w:type="character" w:styleId="9">
    <w:name w:val="Hyperlink"/>
    <w:basedOn w:val="7"/>
    <w:uiPriority w:val="0"/>
    <w:rPr>
      <w:color w:val="0000FF"/>
      <w:u w:val="single"/>
    </w:rPr>
  </w:style>
  <w:style w:type="character" w:styleId="10">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2023-08-23T08:40:00Z</dcterms:created>
  <dc:creator>admin</dc:creator>
  <cp:lastModifiedBy>admin</cp:lastModifiedBy>
  <dcterms:modified xsi:type="dcterms:W3CDTF">2023-08-23T12:45:17Z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3314445A601C46678F164B17DA7B8046_11</vt:lpwstr>
  </property>
</Properties>
</file>